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75" w:rsidRDefault="00263775" w:rsidP="001B751A">
      <w:pPr>
        <w:spacing w:line="18" w:lineRule="atLeast"/>
        <w:rPr>
          <w:b/>
          <w:sz w:val="28"/>
          <w:szCs w:val="28"/>
        </w:rPr>
      </w:pPr>
    </w:p>
    <w:p w:rsidR="001B751A" w:rsidRPr="002E132A" w:rsidRDefault="00081E4F" w:rsidP="001B751A">
      <w:pPr>
        <w:spacing w:line="18" w:lineRule="atLeast"/>
        <w:rPr>
          <w:b/>
          <w:sz w:val="28"/>
          <w:szCs w:val="28"/>
        </w:rPr>
      </w:pPr>
      <w:r w:rsidRPr="002E132A">
        <w:rPr>
          <w:b/>
          <w:sz w:val="28"/>
          <w:szCs w:val="28"/>
        </w:rPr>
        <w:t>Информация</w:t>
      </w:r>
      <w:r w:rsidR="00A6431F">
        <w:rPr>
          <w:b/>
          <w:sz w:val="28"/>
          <w:szCs w:val="28"/>
        </w:rPr>
        <w:t xml:space="preserve"> </w:t>
      </w:r>
      <w:r w:rsidRPr="002E132A">
        <w:rPr>
          <w:b/>
          <w:sz w:val="28"/>
          <w:szCs w:val="28"/>
        </w:rPr>
        <w:t>о проведении проверки в рамках ведомственного контроля</w:t>
      </w:r>
    </w:p>
    <w:p w:rsidR="00081E4F" w:rsidRPr="002E132A" w:rsidRDefault="00081E4F" w:rsidP="001B751A">
      <w:pPr>
        <w:spacing w:line="18" w:lineRule="atLeast"/>
        <w:jc w:val="center"/>
        <w:rPr>
          <w:b/>
          <w:sz w:val="28"/>
          <w:szCs w:val="28"/>
        </w:rPr>
      </w:pPr>
      <w:r w:rsidRPr="002E132A">
        <w:rPr>
          <w:b/>
          <w:sz w:val="28"/>
          <w:szCs w:val="28"/>
        </w:rPr>
        <w:t>в сфере закупок для обеспечения муниципальных нужд</w:t>
      </w:r>
    </w:p>
    <w:p w:rsidR="00081E4F" w:rsidRPr="002E132A" w:rsidRDefault="00081E4F" w:rsidP="001B751A">
      <w:pPr>
        <w:jc w:val="center"/>
        <w:rPr>
          <w:b/>
          <w:sz w:val="28"/>
          <w:szCs w:val="28"/>
        </w:rPr>
      </w:pPr>
      <w:r w:rsidRPr="002E132A">
        <w:rPr>
          <w:b/>
          <w:sz w:val="28"/>
          <w:szCs w:val="28"/>
        </w:rPr>
        <w:t>в муни</w:t>
      </w:r>
      <w:r w:rsidR="000B4F87" w:rsidRPr="002E132A">
        <w:rPr>
          <w:b/>
          <w:sz w:val="28"/>
          <w:szCs w:val="28"/>
        </w:rPr>
        <w:t>ципальном</w:t>
      </w:r>
      <w:r w:rsidR="00A6431F">
        <w:rPr>
          <w:b/>
          <w:sz w:val="28"/>
          <w:szCs w:val="28"/>
        </w:rPr>
        <w:t xml:space="preserve"> </w:t>
      </w:r>
      <w:r w:rsidR="002E132A" w:rsidRPr="002E132A">
        <w:rPr>
          <w:rFonts w:ascii="PT Astra Serif" w:hAnsi="PT Astra Serif"/>
          <w:b/>
          <w:sz w:val="28"/>
          <w:szCs w:val="28"/>
        </w:rPr>
        <w:t xml:space="preserve">бюджетном дошкольном </w:t>
      </w:r>
      <w:r w:rsidR="00550120" w:rsidRPr="002E132A">
        <w:rPr>
          <w:b/>
          <w:sz w:val="28"/>
          <w:szCs w:val="28"/>
        </w:rPr>
        <w:t>обще</w:t>
      </w:r>
      <w:r w:rsidRPr="002E132A">
        <w:rPr>
          <w:b/>
          <w:sz w:val="28"/>
          <w:szCs w:val="28"/>
        </w:rPr>
        <w:t>об</w:t>
      </w:r>
      <w:r w:rsidR="00BA6CCF" w:rsidRPr="002E132A">
        <w:rPr>
          <w:b/>
          <w:sz w:val="28"/>
          <w:szCs w:val="28"/>
        </w:rPr>
        <w:t xml:space="preserve">разовательном учреждении </w:t>
      </w:r>
      <w:r w:rsidR="00550120" w:rsidRPr="002E132A">
        <w:rPr>
          <w:b/>
          <w:sz w:val="28"/>
          <w:szCs w:val="28"/>
        </w:rPr>
        <w:t>горо</w:t>
      </w:r>
      <w:r w:rsidR="007F3886" w:rsidRPr="002E132A">
        <w:rPr>
          <w:b/>
          <w:sz w:val="28"/>
          <w:szCs w:val="28"/>
        </w:rPr>
        <w:t xml:space="preserve">да Ульяновска </w:t>
      </w:r>
      <w:r w:rsidR="002E132A" w:rsidRPr="002E132A">
        <w:rPr>
          <w:rFonts w:ascii="PT Astra Serif" w:hAnsi="PT Astra Serif"/>
          <w:b/>
          <w:sz w:val="28"/>
          <w:szCs w:val="28"/>
        </w:rPr>
        <w:t>детском саду № 229</w:t>
      </w:r>
      <w:r w:rsidRPr="002E132A">
        <w:rPr>
          <w:b/>
          <w:sz w:val="28"/>
          <w:szCs w:val="28"/>
        </w:rPr>
        <w:t>.</w:t>
      </w:r>
    </w:p>
    <w:p w:rsidR="00081E4F" w:rsidRPr="009C4C53" w:rsidRDefault="00081E4F" w:rsidP="00081E4F">
      <w:pPr>
        <w:jc w:val="center"/>
        <w:rPr>
          <w:b/>
          <w:bCs/>
          <w:sz w:val="28"/>
          <w:szCs w:val="28"/>
        </w:rPr>
      </w:pPr>
    </w:p>
    <w:p w:rsidR="00081E4F" w:rsidRPr="009C4C53" w:rsidRDefault="00081E4F" w:rsidP="00081E4F">
      <w:pPr>
        <w:ind w:firstLine="708"/>
        <w:jc w:val="both"/>
        <w:rPr>
          <w:sz w:val="28"/>
          <w:szCs w:val="28"/>
        </w:rPr>
      </w:pPr>
      <w:r w:rsidRPr="009C4C53">
        <w:rPr>
          <w:bCs/>
          <w:sz w:val="28"/>
          <w:szCs w:val="28"/>
        </w:rPr>
        <w:t xml:space="preserve">В период </w:t>
      </w:r>
      <w:r w:rsidR="00536109">
        <w:rPr>
          <w:sz w:val="28"/>
          <w:szCs w:val="28"/>
        </w:rPr>
        <w:t>с 1</w:t>
      </w:r>
      <w:r w:rsidR="002E132A">
        <w:rPr>
          <w:sz w:val="28"/>
          <w:szCs w:val="28"/>
        </w:rPr>
        <w:t>2</w:t>
      </w:r>
      <w:r w:rsidR="00536109">
        <w:rPr>
          <w:sz w:val="28"/>
          <w:szCs w:val="28"/>
        </w:rPr>
        <w:t>.0</w:t>
      </w:r>
      <w:r w:rsidR="002E132A">
        <w:rPr>
          <w:sz w:val="28"/>
          <w:szCs w:val="28"/>
        </w:rPr>
        <w:t>9</w:t>
      </w:r>
      <w:r w:rsidR="00536109">
        <w:rPr>
          <w:sz w:val="28"/>
          <w:szCs w:val="28"/>
        </w:rPr>
        <w:t>.2022</w:t>
      </w:r>
      <w:r w:rsidR="007F3886">
        <w:rPr>
          <w:sz w:val="28"/>
          <w:szCs w:val="28"/>
        </w:rPr>
        <w:t xml:space="preserve"> по 2</w:t>
      </w:r>
      <w:r w:rsidR="002E132A">
        <w:rPr>
          <w:sz w:val="28"/>
          <w:szCs w:val="28"/>
        </w:rPr>
        <w:t>6</w:t>
      </w:r>
      <w:r w:rsidR="00550120">
        <w:rPr>
          <w:sz w:val="28"/>
          <w:szCs w:val="28"/>
        </w:rPr>
        <w:t>.0</w:t>
      </w:r>
      <w:r w:rsidR="002E132A">
        <w:rPr>
          <w:sz w:val="28"/>
          <w:szCs w:val="28"/>
        </w:rPr>
        <w:t>9</w:t>
      </w:r>
      <w:r w:rsidR="00536109">
        <w:rPr>
          <w:sz w:val="28"/>
          <w:szCs w:val="28"/>
        </w:rPr>
        <w:t>.2022</w:t>
      </w:r>
      <w:r w:rsidRPr="009C4C53">
        <w:rPr>
          <w:sz w:val="28"/>
          <w:szCs w:val="28"/>
        </w:rPr>
        <w:t xml:space="preserve"> контрольно-ревизионным отделом Управления образования администрации города Ульяновска проведена плановая проверка соблюдения муниципальным бюджетным   </w:t>
      </w:r>
      <w:r w:rsidR="002E132A">
        <w:rPr>
          <w:sz w:val="28"/>
          <w:szCs w:val="28"/>
        </w:rPr>
        <w:t xml:space="preserve">дошкольным </w:t>
      </w:r>
      <w:r w:rsidR="00550120">
        <w:rPr>
          <w:sz w:val="28"/>
          <w:szCs w:val="28"/>
        </w:rPr>
        <w:t>обще</w:t>
      </w:r>
      <w:r w:rsidRPr="009C4C53">
        <w:rPr>
          <w:sz w:val="28"/>
          <w:szCs w:val="28"/>
        </w:rPr>
        <w:t>образовательным</w:t>
      </w:r>
      <w:r w:rsidR="007F3886">
        <w:rPr>
          <w:sz w:val="28"/>
          <w:szCs w:val="28"/>
        </w:rPr>
        <w:t xml:space="preserve"> учреждением</w:t>
      </w:r>
      <w:r w:rsidR="00076A89">
        <w:rPr>
          <w:sz w:val="28"/>
          <w:szCs w:val="28"/>
        </w:rPr>
        <w:t xml:space="preserve"> города Ульяновска</w:t>
      </w:r>
      <w:r w:rsidR="002E132A">
        <w:rPr>
          <w:sz w:val="28"/>
          <w:szCs w:val="28"/>
        </w:rPr>
        <w:t>детским садом № 229</w:t>
      </w:r>
      <w:r w:rsidRPr="009C4C53">
        <w:rPr>
          <w:sz w:val="28"/>
          <w:szCs w:val="28"/>
        </w:rPr>
        <w:t xml:space="preserve"> (далее – Учреждение) законодательства Российской Федерации о контрактной системе в сфере закупок, товаров, раб</w:t>
      </w:r>
      <w:r w:rsidR="0088237F">
        <w:rPr>
          <w:sz w:val="28"/>
          <w:szCs w:val="28"/>
        </w:rPr>
        <w:t>от, услуг за период с 01.01.202</w:t>
      </w:r>
      <w:r w:rsidR="007F3886">
        <w:rPr>
          <w:sz w:val="28"/>
          <w:szCs w:val="28"/>
        </w:rPr>
        <w:t>1</w:t>
      </w:r>
      <w:r w:rsidR="0088237F">
        <w:rPr>
          <w:sz w:val="28"/>
          <w:szCs w:val="28"/>
        </w:rPr>
        <w:t xml:space="preserve"> по 31.12.202</w:t>
      </w:r>
      <w:r w:rsidR="007F3886">
        <w:rPr>
          <w:sz w:val="28"/>
          <w:szCs w:val="28"/>
        </w:rPr>
        <w:t>1</w:t>
      </w:r>
      <w:r w:rsidRPr="009C4C53">
        <w:rPr>
          <w:sz w:val="28"/>
          <w:szCs w:val="28"/>
        </w:rPr>
        <w:t xml:space="preserve">. </w:t>
      </w:r>
    </w:p>
    <w:p w:rsidR="00081E4F" w:rsidRPr="009C4C53" w:rsidRDefault="00081E4F" w:rsidP="00021A79">
      <w:pPr>
        <w:ind w:firstLine="708"/>
        <w:jc w:val="both"/>
        <w:rPr>
          <w:sz w:val="28"/>
          <w:szCs w:val="28"/>
        </w:rPr>
      </w:pPr>
      <w:r w:rsidRPr="009C4C53">
        <w:rPr>
          <w:bCs/>
          <w:sz w:val="28"/>
          <w:szCs w:val="28"/>
        </w:rPr>
        <w:t xml:space="preserve">В результате проведения выборочным методом плановой проверки </w:t>
      </w:r>
      <w:r w:rsidRPr="009C4C53">
        <w:rPr>
          <w:sz w:val="28"/>
          <w:szCs w:val="28"/>
        </w:rPr>
        <w:t xml:space="preserve">Федерального закона </w:t>
      </w:r>
      <w:r w:rsidRPr="009C4C53">
        <w:rPr>
          <w:color w:val="000000"/>
          <w:spacing w:val="-2"/>
          <w:sz w:val="28"/>
          <w:szCs w:val="28"/>
        </w:rPr>
        <w:t>от 05.04.2013 № 44-ФЗ «О контрактной системе в сфере закупок товаров, работ, услуг для государственных и муниципальных нужд» (далее - Закон о контрактной системе)</w:t>
      </w:r>
      <w:r w:rsidR="00FC3113">
        <w:rPr>
          <w:color w:val="000000"/>
          <w:spacing w:val="-2"/>
          <w:sz w:val="28"/>
          <w:szCs w:val="28"/>
        </w:rPr>
        <w:t xml:space="preserve"> установлено</w:t>
      </w:r>
      <w:r w:rsidR="009F0467">
        <w:rPr>
          <w:color w:val="000000"/>
          <w:spacing w:val="-2"/>
          <w:sz w:val="28"/>
          <w:szCs w:val="28"/>
        </w:rPr>
        <w:t xml:space="preserve"> следующее</w:t>
      </w:r>
      <w:r w:rsidR="00FC3113">
        <w:rPr>
          <w:color w:val="000000"/>
          <w:spacing w:val="-2"/>
          <w:sz w:val="28"/>
          <w:szCs w:val="28"/>
        </w:rPr>
        <w:t>:</w:t>
      </w:r>
    </w:p>
    <w:p w:rsidR="00FC3113" w:rsidRDefault="00FC3113" w:rsidP="002A2262">
      <w:pPr>
        <w:shd w:val="clear" w:color="auto" w:fill="FFFFFF"/>
        <w:ind w:firstLine="851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1. </w:t>
      </w:r>
      <w:r w:rsidR="009F0467">
        <w:rPr>
          <w:rFonts w:ascii="PT Astra Serif" w:eastAsia="Calibri" w:hAnsi="PT Astra Serif"/>
          <w:sz w:val="28"/>
          <w:szCs w:val="28"/>
        </w:rPr>
        <w:t>К</w:t>
      </w:r>
      <w:r w:rsidR="006E2C7C">
        <w:rPr>
          <w:rFonts w:ascii="PT Astra Serif" w:eastAsia="Calibri" w:hAnsi="PT Astra Serif"/>
          <w:sz w:val="28"/>
          <w:szCs w:val="28"/>
        </w:rPr>
        <w:t>онтрактн</w:t>
      </w:r>
      <w:r w:rsidR="009F0467">
        <w:rPr>
          <w:rFonts w:ascii="PT Astra Serif" w:eastAsia="Calibri" w:hAnsi="PT Astra Serif"/>
          <w:sz w:val="28"/>
          <w:szCs w:val="28"/>
        </w:rPr>
        <w:t>ым</w:t>
      </w:r>
      <w:r w:rsidR="006E2C7C">
        <w:rPr>
          <w:rFonts w:ascii="PT Astra Serif" w:eastAsia="Calibri" w:hAnsi="PT Astra Serif"/>
          <w:sz w:val="28"/>
          <w:szCs w:val="28"/>
        </w:rPr>
        <w:t xml:space="preserve"> управляющ</w:t>
      </w:r>
      <w:r w:rsidR="009F0467">
        <w:rPr>
          <w:rFonts w:ascii="PT Astra Serif" w:eastAsia="Calibri" w:hAnsi="PT Astra Serif"/>
          <w:sz w:val="28"/>
          <w:szCs w:val="28"/>
        </w:rPr>
        <w:t>им</w:t>
      </w:r>
      <w:r w:rsidR="00B36792">
        <w:rPr>
          <w:rFonts w:ascii="PT Astra Serif" w:eastAsia="Calibri" w:hAnsi="PT Astra Serif"/>
          <w:sz w:val="28"/>
          <w:szCs w:val="28"/>
        </w:rPr>
        <w:t xml:space="preserve"> </w:t>
      </w:r>
      <w:r w:rsidR="009F0467">
        <w:rPr>
          <w:rFonts w:ascii="PT Astra Serif" w:eastAsia="Calibri" w:hAnsi="PT Astra Serif"/>
          <w:sz w:val="28"/>
          <w:szCs w:val="28"/>
        </w:rPr>
        <w:t>Учреждения в проверяемом периоде являлся</w:t>
      </w:r>
      <w:r w:rsidR="00B54BD6">
        <w:rPr>
          <w:rFonts w:ascii="PT Astra Serif" w:eastAsia="Calibri" w:hAnsi="PT Astra Serif"/>
          <w:sz w:val="28"/>
          <w:szCs w:val="28"/>
        </w:rPr>
        <w:t xml:space="preserve"> </w:t>
      </w:r>
      <w:r w:rsidR="002E132A">
        <w:rPr>
          <w:rFonts w:ascii="PT Astra Serif" w:eastAsia="Calibri" w:hAnsi="PT Astra Serif"/>
          <w:sz w:val="28"/>
          <w:szCs w:val="28"/>
        </w:rPr>
        <w:t>заведующ</w:t>
      </w:r>
      <w:r w:rsidR="009F0467">
        <w:rPr>
          <w:rFonts w:ascii="PT Astra Serif" w:eastAsia="Calibri" w:hAnsi="PT Astra Serif"/>
          <w:sz w:val="28"/>
          <w:szCs w:val="28"/>
        </w:rPr>
        <w:t>ий Учреждением</w:t>
      </w:r>
      <w:r w:rsidR="002E132A">
        <w:rPr>
          <w:rFonts w:ascii="PT Astra Serif" w:eastAsia="Calibri" w:hAnsi="PT Astra Serif"/>
          <w:sz w:val="28"/>
          <w:szCs w:val="28"/>
        </w:rPr>
        <w:t xml:space="preserve">. </w:t>
      </w:r>
      <w:r w:rsidRPr="00B15A57">
        <w:rPr>
          <w:rFonts w:ascii="PT Astra Serif" w:eastAsia="Calibri" w:hAnsi="PT Astra Serif"/>
          <w:sz w:val="28"/>
          <w:szCs w:val="28"/>
        </w:rPr>
        <w:t>Уровень квалификации контрактного управляющего Учреждения соотве</w:t>
      </w:r>
      <w:r>
        <w:rPr>
          <w:rFonts w:ascii="PT Astra Serif" w:eastAsia="Calibri" w:hAnsi="PT Astra Serif"/>
          <w:sz w:val="28"/>
          <w:szCs w:val="28"/>
        </w:rPr>
        <w:t>тствует требованиям, установленным частью 6 статьи 38 Закона о контрактной системе.</w:t>
      </w:r>
    </w:p>
    <w:p w:rsidR="00FC3113" w:rsidRDefault="00FC3113" w:rsidP="002A2262">
      <w:pPr>
        <w:shd w:val="clear" w:color="auto" w:fill="FFFFFF"/>
        <w:ind w:firstLine="851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2. План-график заку</w:t>
      </w:r>
      <w:r w:rsidR="00550120">
        <w:rPr>
          <w:rFonts w:ascii="PT Astra Serif" w:eastAsia="Calibri" w:hAnsi="PT Astra Serif"/>
          <w:sz w:val="28"/>
          <w:szCs w:val="28"/>
        </w:rPr>
        <w:t>пок товаров, работ, услуг на 202</w:t>
      </w:r>
      <w:r w:rsidR="007F3886">
        <w:rPr>
          <w:rFonts w:ascii="PT Astra Serif" w:eastAsia="Calibri" w:hAnsi="PT Astra Serif"/>
          <w:sz w:val="28"/>
          <w:szCs w:val="28"/>
        </w:rPr>
        <w:t>1</w:t>
      </w:r>
      <w:r>
        <w:rPr>
          <w:rFonts w:ascii="PT Astra Serif" w:eastAsia="Calibri" w:hAnsi="PT Astra Serif"/>
          <w:sz w:val="28"/>
          <w:szCs w:val="28"/>
        </w:rPr>
        <w:t xml:space="preserve"> год утвержден руководителем Учреждения и размещён на официальном сайте ЕИС своевременно.</w:t>
      </w:r>
    </w:p>
    <w:p w:rsidR="007F3886" w:rsidRDefault="007F3886" w:rsidP="00166EA4">
      <w:pPr>
        <w:shd w:val="clear" w:color="auto" w:fill="FFFFFF"/>
        <w:ind w:firstLine="851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3. Во исполнение частей 1, 4 статьи 30 Закона о контрактной системе, Учреждением на официальном сайте ЕИС своевременно размещён отчёт об объёме закупок у СМП и СОНКО.</w:t>
      </w:r>
    </w:p>
    <w:p w:rsidR="00166EA4" w:rsidRDefault="00166EA4" w:rsidP="00166EA4">
      <w:pPr>
        <w:pStyle w:val="a6"/>
        <w:shd w:val="clear" w:color="auto" w:fill="FFFFFF"/>
        <w:spacing w:after="0" w:line="240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eastAsia="Calibri" w:hAnsi="PT Astra Serif"/>
          <w:sz w:val="28"/>
          <w:szCs w:val="28"/>
        </w:rPr>
        <w:t>4.</w:t>
      </w:r>
      <w:r w:rsidRPr="00836B44">
        <w:rPr>
          <w:rFonts w:ascii="PT Astra Serif" w:hAnsi="PT Astra Serif"/>
          <w:sz w:val="28"/>
          <w:szCs w:val="28"/>
        </w:rPr>
        <w:t>В</w:t>
      </w:r>
      <w:r w:rsidR="00B54BD6">
        <w:rPr>
          <w:rFonts w:ascii="PT Astra Serif" w:hAnsi="PT Astra Serif"/>
          <w:sz w:val="28"/>
          <w:szCs w:val="28"/>
        </w:rPr>
        <w:t xml:space="preserve"> </w:t>
      </w:r>
      <w:r w:rsidRPr="00836B44">
        <w:rPr>
          <w:rFonts w:ascii="PT Astra Serif" w:hAnsi="PT Astra Serif"/>
          <w:sz w:val="28"/>
          <w:szCs w:val="28"/>
        </w:rPr>
        <w:t xml:space="preserve">нарушение функций «заказчика» и «уполномоченного органа, определенных пунктом 3.2 части 3, пунктом </w:t>
      </w:r>
      <w:r w:rsidRPr="00836B44">
        <w:rPr>
          <w:rFonts w:ascii="PT Astra Serif" w:hAnsi="PT Astra Serif" w:cs="PT Astra Serif"/>
          <w:sz w:val="28"/>
        </w:rPr>
        <w:t>4.3 части 4</w:t>
      </w:r>
      <w:r w:rsidR="00B54BD6">
        <w:rPr>
          <w:rFonts w:ascii="PT Astra Serif" w:hAnsi="PT Astra Serif" w:cs="PT Astra Serif"/>
          <w:sz w:val="28"/>
        </w:rPr>
        <w:t xml:space="preserve"> </w:t>
      </w:r>
      <w:r w:rsidRPr="00836B44">
        <w:rPr>
          <w:rFonts w:ascii="PT Astra Serif" w:hAnsi="PT Astra Serif"/>
          <w:sz w:val="28"/>
          <w:szCs w:val="28"/>
        </w:rPr>
        <w:t>Поря</w:t>
      </w:r>
      <w:r w:rsidRPr="00836B44">
        <w:rPr>
          <w:rFonts w:ascii="PT Astra Serif" w:hAnsi="PT Astra Serif"/>
          <w:sz w:val="28"/>
          <w:szCs w:val="28"/>
        </w:rPr>
        <w:softHyphen/>
        <w:t xml:space="preserve">дка взаимодействия заказчиков с уполномоченным органом, утвержденного решением </w:t>
      </w:r>
      <w:r w:rsidR="00B36792">
        <w:rPr>
          <w:rFonts w:ascii="PT Astra Serif" w:hAnsi="PT Astra Serif"/>
          <w:sz w:val="28"/>
          <w:szCs w:val="28"/>
        </w:rPr>
        <w:t xml:space="preserve"> </w:t>
      </w:r>
      <w:r w:rsidRPr="00836B44">
        <w:rPr>
          <w:rFonts w:ascii="PT Astra Serif" w:hAnsi="PT Astra Serif"/>
          <w:sz w:val="28"/>
          <w:szCs w:val="28"/>
        </w:rPr>
        <w:t>УГД от 28.04.2010 № 33,</w:t>
      </w:r>
      <w:r w:rsidR="00B36792">
        <w:rPr>
          <w:rFonts w:ascii="PT Astra Serif" w:hAnsi="PT Astra Serif"/>
          <w:sz w:val="28"/>
          <w:szCs w:val="28"/>
        </w:rPr>
        <w:t xml:space="preserve"> </w:t>
      </w:r>
      <w:r w:rsidRPr="00836B44">
        <w:rPr>
          <w:rFonts w:ascii="PT Astra Serif" w:hAnsi="PT Astra Serif"/>
          <w:sz w:val="28"/>
          <w:szCs w:val="28"/>
        </w:rPr>
        <w:t>пунктом 1 приказа от 09.01.2020 № 42-о заказчиком также утверждены дублирующие Положение о единой комиссии по размещению заказов на поставку товаров, выполнение работ, оказание услуг и осуществлению закупок для нужд Учреждения  и</w:t>
      </w:r>
      <w:proofErr w:type="gramEnd"/>
      <w:r w:rsidRPr="00836B44">
        <w:rPr>
          <w:rFonts w:ascii="PT Astra Serif" w:hAnsi="PT Astra Serif"/>
          <w:sz w:val="28"/>
          <w:szCs w:val="28"/>
        </w:rPr>
        <w:t xml:space="preserve"> состав единой комиссии по осуществлению закупок для нужд заказчика.</w:t>
      </w:r>
    </w:p>
    <w:p w:rsidR="00166EA4" w:rsidRPr="00166EA4" w:rsidRDefault="00166EA4" w:rsidP="00166EA4">
      <w:pPr>
        <w:pStyle w:val="a6"/>
        <w:spacing w:after="0"/>
        <w:ind w:left="0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</w:t>
      </w:r>
      <w:r w:rsidRPr="00836B44">
        <w:rPr>
          <w:rFonts w:ascii="PT Astra Serif" w:hAnsi="PT Astra Serif"/>
          <w:sz w:val="28"/>
          <w:szCs w:val="28"/>
        </w:rPr>
        <w:t>В нарушение требований п</w:t>
      </w:r>
      <w:bookmarkStart w:id="0" w:name="_GoBack"/>
      <w:bookmarkEnd w:id="0"/>
      <w:r w:rsidRPr="00836B44">
        <w:rPr>
          <w:rFonts w:ascii="PT Astra Serif" w:hAnsi="PT Astra Serif"/>
          <w:sz w:val="28"/>
          <w:szCs w:val="28"/>
        </w:rPr>
        <w:t xml:space="preserve">ункта 5 </w:t>
      </w:r>
      <w:r>
        <w:rPr>
          <w:rFonts w:ascii="PT Astra Serif" w:hAnsi="PT Astra Serif"/>
          <w:sz w:val="28"/>
          <w:szCs w:val="28"/>
        </w:rPr>
        <w:t>части 1 статьи 93 Закона о конт</w:t>
      </w:r>
      <w:r w:rsidRPr="00836B44">
        <w:rPr>
          <w:rFonts w:ascii="PT Astra Serif" w:hAnsi="PT Astra Serif"/>
          <w:sz w:val="28"/>
          <w:szCs w:val="28"/>
        </w:rPr>
        <w:t>ра</w:t>
      </w:r>
      <w:r>
        <w:rPr>
          <w:rFonts w:ascii="PT Astra Serif" w:hAnsi="PT Astra Serif"/>
          <w:sz w:val="28"/>
          <w:szCs w:val="28"/>
        </w:rPr>
        <w:t>ктной системе Учреждением в 2021</w:t>
      </w:r>
      <w:r w:rsidRPr="00836B44">
        <w:rPr>
          <w:rFonts w:ascii="PT Astra Serif" w:hAnsi="PT Astra Serif"/>
          <w:sz w:val="28"/>
          <w:szCs w:val="28"/>
        </w:rPr>
        <w:t xml:space="preserve"> году заключено контрактов (договоров) с единственным поставщиком (подрядчиком, исполнителем) на сумму, превышающую </w:t>
      </w:r>
      <w:r>
        <w:rPr>
          <w:rFonts w:ascii="PT Astra Serif" w:hAnsi="PT Astra Serif"/>
          <w:bCs/>
          <w:sz w:val="28"/>
          <w:szCs w:val="28"/>
        </w:rPr>
        <w:t xml:space="preserve">годовой объём закупок </w:t>
      </w:r>
      <w:r w:rsidRPr="00836B44">
        <w:rPr>
          <w:rFonts w:ascii="PT Astra Serif" w:hAnsi="PT Astra Serif"/>
          <w:sz w:val="28"/>
          <w:szCs w:val="28"/>
        </w:rPr>
        <w:t>(за данное нарушение</w:t>
      </w:r>
      <w:r>
        <w:rPr>
          <w:rFonts w:ascii="PT Astra Serif" w:hAnsi="PT Astra Serif"/>
          <w:sz w:val="28"/>
          <w:szCs w:val="28"/>
        </w:rPr>
        <w:t xml:space="preserve"> предусмотрена административная </w:t>
      </w:r>
      <w:r w:rsidRPr="00836B44">
        <w:rPr>
          <w:rFonts w:ascii="PT Astra Serif" w:hAnsi="PT Astra Serif"/>
          <w:sz w:val="28"/>
          <w:szCs w:val="28"/>
        </w:rPr>
        <w:t>ответственность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color w:val="000000"/>
          <w:sz w:val="28"/>
          <w:szCs w:val="28"/>
        </w:rPr>
        <w:t>предусмотренная частью 1 статьи 7.29 КоАП РФ).</w:t>
      </w:r>
    </w:p>
    <w:p w:rsidR="00324FE8" w:rsidRDefault="00166EA4" w:rsidP="00166EA4">
      <w:pPr>
        <w:autoSpaceDE w:val="0"/>
        <w:autoSpaceDN w:val="0"/>
        <w:adjustRightInd w:val="0"/>
        <w:ind w:firstLine="851"/>
        <w:jc w:val="both"/>
        <w:rPr>
          <w:rFonts w:ascii="PT Astra Serif" w:eastAsiaTheme="minorEastAsia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6</w:t>
      </w:r>
      <w:r w:rsidR="007F3886">
        <w:rPr>
          <w:rFonts w:ascii="PT Astra Serif" w:eastAsia="Calibri" w:hAnsi="PT Astra Serif"/>
          <w:sz w:val="28"/>
          <w:szCs w:val="28"/>
        </w:rPr>
        <w:t xml:space="preserve">. </w:t>
      </w:r>
      <w:r w:rsidR="007F3886" w:rsidRPr="00466611">
        <w:rPr>
          <w:rFonts w:ascii="PT Astra Serif" w:hAnsi="PT Astra Serif"/>
          <w:sz w:val="28"/>
          <w:szCs w:val="28"/>
        </w:rPr>
        <w:t>В нарушение требований части 3 статьи 103 Закона о контрактной системе, Правил ведения реестра контрактовинформация об исполнении</w:t>
      </w:r>
      <w:r>
        <w:rPr>
          <w:rFonts w:ascii="PT Astra Serif" w:hAnsi="PT Astra Serif"/>
          <w:sz w:val="28"/>
          <w:szCs w:val="28"/>
        </w:rPr>
        <w:t xml:space="preserve"> 2</w:t>
      </w:r>
      <w:r w:rsidR="007F3886" w:rsidRPr="00466611">
        <w:rPr>
          <w:rFonts w:ascii="PT Astra Serif" w:hAnsi="PT Astra Serif"/>
          <w:sz w:val="28"/>
          <w:szCs w:val="28"/>
        </w:rPr>
        <w:t xml:space="preserve"> контрактов (договоров) направлена в уполномоченный федеральный орган для размещения на официальном сайте ЕИС в </w:t>
      </w:r>
      <w:r w:rsidR="007F3886" w:rsidRPr="00324FE8">
        <w:rPr>
          <w:rFonts w:ascii="PT Astra Serif" w:hAnsi="PT Astra Serif"/>
          <w:sz w:val="28"/>
          <w:szCs w:val="28"/>
        </w:rPr>
        <w:t xml:space="preserve">срок более пяти рабочих дней с даты </w:t>
      </w:r>
      <w:r w:rsidR="007F3886" w:rsidRPr="00324FE8">
        <w:rPr>
          <w:rFonts w:ascii="PT Astra Serif" w:hAnsi="PT Astra Serif"/>
          <w:sz w:val="28"/>
          <w:szCs w:val="28"/>
        </w:rPr>
        <w:lastRenderedPageBreak/>
        <w:t>их исполнения.</w:t>
      </w:r>
      <w:r w:rsidR="00324FE8">
        <w:rPr>
          <w:rFonts w:ascii="PT Astra Serif" w:hAnsi="PT Astra Serif"/>
          <w:sz w:val="28"/>
          <w:szCs w:val="28"/>
        </w:rPr>
        <w:t xml:space="preserve"> </w:t>
      </w:r>
      <w:r w:rsidR="001B751A" w:rsidRPr="00324FE8">
        <w:rPr>
          <w:rFonts w:ascii="PT Astra Serif" w:hAnsi="PT Astra Serif"/>
          <w:sz w:val="28"/>
          <w:szCs w:val="28"/>
        </w:rPr>
        <w:t>Указанные нарушения содержат призн</w:t>
      </w:r>
      <w:r w:rsidR="001B751A" w:rsidRPr="001B751A">
        <w:rPr>
          <w:rFonts w:ascii="PT Astra Serif" w:hAnsi="PT Astra Serif"/>
          <w:sz w:val="28"/>
          <w:szCs w:val="28"/>
        </w:rPr>
        <w:t xml:space="preserve">аки административного правонарушения, </w:t>
      </w:r>
      <w:r w:rsidR="001B751A" w:rsidRPr="00324FE8">
        <w:rPr>
          <w:rFonts w:ascii="PT Astra Serif" w:hAnsi="PT Astra Serif"/>
          <w:sz w:val="28"/>
          <w:szCs w:val="28"/>
        </w:rPr>
        <w:t>предусмотренного</w:t>
      </w:r>
      <w:r w:rsidR="00C40DAA">
        <w:rPr>
          <w:rFonts w:ascii="PT Astra Serif" w:hAnsi="PT Astra Serif"/>
          <w:sz w:val="28"/>
          <w:szCs w:val="28"/>
        </w:rPr>
        <w:t xml:space="preserve"> </w:t>
      </w:r>
      <w:r w:rsidR="00696C7F" w:rsidRPr="00324FE8">
        <w:rPr>
          <w:rFonts w:ascii="PT Astra Serif" w:hAnsi="PT Astra Serif"/>
          <w:sz w:val="28"/>
          <w:szCs w:val="28"/>
        </w:rPr>
        <w:t>частью 2 статьи 7.31</w:t>
      </w:r>
      <w:r w:rsidR="00C40DAA">
        <w:rPr>
          <w:rFonts w:ascii="PT Astra Serif" w:hAnsi="PT Astra Serif"/>
          <w:sz w:val="28"/>
          <w:szCs w:val="28"/>
        </w:rPr>
        <w:t xml:space="preserve"> </w:t>
      </w:r>
      <w:r w:rsidR="00696C7F" w:rsidRPr="00324FE8">
        <w:rPr>
          <w:rFonts w:ascii="PT Astra Serif" w:hAnsi="PT Astra Serif"/>
          <w:sz w:val="28"/>
          <w:szCs w:val="28"/>
        </w:rPr>
        <w:t>КоАП РФ</w:t>
      </w:r>
      <w:r w:rsidR="00696C7F" w:rsidRPr="00324FE8">
        <w:rPr>
          <w:rFonts w:ascii="PT Astra Serif" w:eastAsiaTheme="minorEastAsia" w:hAnsi="PT Astra Serif"/>
          <w:sz w:val="28"/>
          <w:szCs w:val="28"/>
        </w:rPr>
        <w:t>.</w:t>
      </w:r>
      <w:r w:rsidR="00324FE8">
        <w:rPr>
          <w:rFonts w:ascii="PT Astra Serif" w:eastAsiaTheme="minorEastAsia" w:hAnsi="PT Astra Serif"/>
          <w:sz w:val="28"/>
          <w:szCs w:val="28"/>
        </w:rPr>
        <w:t xml:space="preserve"> </w:t>
      </w:r>
    </w:p>
    <w:p w:rsidR="007F3886" w:rsidRPr="00536109" w:rsidRDefault="00696C7F" w:rsidP="00166EA4">
      <w:pPr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8"/>
          <w:szCs w:val="28"/>
          <w:u w:val="single"/>
        </w:rPr>
      </w:pPr>
      <w:r w:rsidRPr="00324FE8">
        <w:rPr>
          <w:rFonts w:ascii="PT Astra Serif" w:hAnsi="PT Astra Serif"/>
          <w:sz w:val="28"/>
          <w:szCs w:val="28"/>
        </w:rPr>
        <w:t>В</w:t>
      </w:r>
      <w:r w:rsidRPr="00536109">
        <w:rPr>
          <w:rFonts w:ascii="PT Astra Serif" w:hAnsi="PT Astra Serif"/>
          <w:sz w:val="28"/>
          <w:szCs w:val="28"/>
        </w:rPr>
        <w:t xml:space="preserve"> соответствии со статьёй 4.5 КоАП РФ срок давности привлечения к административной   ответственности истёк по одному контракту.</w:t>
      </w:r>
    </w:p>
    <w:p w:rsidR="00FC3113" w:rsidRDefault="001B751A" w:rsidP="00AF4F1E">
      <w:pPr>
        <w:shd w:val="clear" w:color="auto" w:fill="FFFFFF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 В соответствии со статьей 99 Закона о контрактной системе, с частью 2 статьи 23.66 КоАП РФ, информация о совершении действий заказчика, содержащих признаки административ</w:t>
      </w:r>
      <w:r w:rsidR="00536109">
        <w:rPr>
          <w:rFonts w:ascii="PT Astra Serif" w:eastAsia="Calibri" w:hAnsi="PT Astra Serif"/>
          <w:sz w:val="28"/>
          <w:szCs w:val="28"/>
        </w:rPr>
        <w:t>ных правонарушений, направлена</w:t>
      </w:r>
      <w:r>
        <w:rPr>
          <w:rFonts w:ascii="PT Astra Serif" w:eastAsia="Calibri" w:hAnsi="PT Astra Serif"/>
          <w:sz w:val="28"/>
          <w:szCs w:val="28"/>
        </w:rPr>
        <w:t xml:space="preserve"> в вышестоящий уполномоченный контрольный орган в сфере закупок.</w:t>
      </w:r>
    </w:p>
    <w:p w:rsidR="001B751A" w:rsidRDefault="001B751A" w:rsidP="00FC3113">
      <w:pPr>
        <w:shd w:val="clear" w:color="auto" w:fill="FFFFFF"/>
        <w:jc w:val="both"/>
        <w:rPr>
          <w:rFonts w:ascii="PT Astra Serif" w:eastAsia="Calibri" w:hAnsi="PT Astra Serif"/>
          <w:sz w:val="28"/>
          <w:szCs w:val="28"/>
        </w:rPr>
      </w:pPr>
    </w:p>
    <w:p w:rsidR="0088237F" w:rsidRPr="009C4C53" w:rsidRDefault="0088237F" w:rsidP="00307D21">
      <w:pPr>
        <w:jc w:val="both"/>
        <w:rPr>
          <w:sz w:val="28"/>
          <w:szCs w:val="28"/>
        </w:rPr>
      </w:pPr>
    </w:p>
    <w:tbl>
      <w:tblPr>
        <w:tblW w:w="15876" w:type="dxa"/>
        <w:tblInd w:w="-34" w:type="dxa"/>
        <w:tblLayout w:type="fixed"/>
        <w:tblLook w:val="04A0"/>
      </w:tblPr>
      <w:tblGrid>
        <w:gridCol w:w="9781"/>
        <w:gridCol w:w="3827"/>
        <w:gridCol w:w="2268"/>
      </w:tblGrid>
      <w:tr w:rsidR="00081E4F" w:rsidRPr="009C4C53" w:rsidTr="007F3886">
        <w:trPr>
          <w:trHeight w:val="444"/>
        </w:trPr>
        <w:tc>
          <w:tcPr>
            <w:tcW w:w="9781" w:type="dxa"/>
          </w:tcPr>
          <w:p w:rsidR="00081E4F" w:rsidRPr="009C4C53" w:rsidRDefault="00081E4F" w:rsidP="007F3886">
            <w:pPr>
              <w:ind w:firstLine="708"/>
              <w:jc w:val="both"/>
              <w:rPr>
                <w:color w:val="FF0000"/>
                <w:sz w:val="28"/>
                <w:szCs w:val="28"/>
              </w:rPr>
            </w:pPr>
          </w:p>
          <w:p w:rsidR="00081E4F" w:rsidRPr="0088237F" w:rsidRDefault="0088237F" w:rsidP="007F3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81E4F" w:rsidRPr="009C4C53">
              <w:rPr>
                <w:sz w:val="28"/>
                <w:szCs w:val="28"/>
              </w:rPr>
              <w:t>ачальник</w:t>
            </w:r>
            <w:r w:rsidR="00A04440">
              <w:rPr>
                <w:sz w:val="28"/>
                <w:szCs w:val="28"/>
              </w:rPr>
              <w:t xml:space="preserve"> </w:t>
            </w:r>
            <w:r w:rsidR="00081E4F" w:rsidRPr="009C4C53">
              <w:rPr>
                <w:sz w:val="28"/>
                <w:szCs w:val="28"/>
              </w:rPr>
              <w:t xml:space="preserve">контрольно – </w:t>
            </w:r>
            <w:proofErr w:type="gramStart"/>
            <w:r w:rsidR="00081E4F" w:rsidRPr="009C4C53">
              <w:rPr>
                <w:sz w:val="28"/>
                <w:szCs w:val="28"/>
              </w:rPr>
              <w:t>ревизионного</w:t>
            </w:r>
            <w:proofErr w:type="gramEnd"/>
          </w:p>
          <w:p w:rsidR="00081E4F" w:rsidRPr="009C4C53" w:rsidRDefault="00081E4F" w:rsidP="0088237F">
            <w:pPr>
              <w:tabs>
                <w:tab w:val="left" w:pos="0"/>
              </w:tabs>
              <w:spacing w:line="18" w:lineRule="atLeast"/>
              <w:ind w:right="-108"/>
              <w:rPr>
                <w:sz w:val="28"/>
                <w:szCs w:val="28"/>
              </w:rPr>
            </w:pPr>
            <w:r w:rsidRPr="009C4C53">
              <w:rPr>
                <w:sz w:val="28"/>
                <w:szCs w:val="28"/>
              </w:rPr>
              <w:t xml:space="preserve">отдела                                                      </w:t>
            </w:r>
            <w:r w:rsidR="00536109">
              <w:rPr>
                <w:sz w:val="28"/>
                <w:szCs w:val="28"/>
              </w:rPr>
              <w:t xml:space="preserve">                                 </w:t>
            </w:r>
            <w:r w:rsidR="00A04440">
              <w:rPr>
                <w:sz w:val="28"/>
                <w:szCs w:val="28"/>
              </w:rPr>
              <w:t xml:space="preserve">          </w:t>
            </w:r>
            <w:r w:rsidR="00536109">
              <w:rPr>
                <w:sz w:val="28"/>
                <w:szCs w:val="28"/>
              </w:rPr>
              <w:t xml:space="preserve"> Т.В. Бирковская</w:t>
            </w:r>
          </w:p>
        </w:tc>
        <w:tc>
          <w:tcPr>
            <w:tcW w:w="3827" w:type="dxa"/>
            <w:vAlign w:val="bottom"/>
          </w:tcPr>
          <w:p w:rsidR="00081E4F" w:rsidRPr="009C4C53" w:rsidRDefault="00081E4F" w:rsidP="007F3886">
            <w:pPr>
              <w:tabs>
                <w:tab w:val="left" w:pos="-533"/>
              </w:tabs>
              <w:spacing w:line="18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81E4F" w:rsidRPr="009C4C53" w:rsidRDefault="00081E4F" w:rsidP="007F3886">
            <w:pPr>
              <w:pStyle w:val="ConsPlusNonformat"/>
              <w:tabs>
                <w:tab w:val="left" w:pos="0"/>
              </w:tabs>
              <w:spacing w:line="18" w:lineRule="atLeast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81E4F" w:rsidRPr="009C4C53" w:rsidRDefault="00081E4F" w:rsidP="00081E4F">
      <w:pPr>
        <w:pStyle w:val="a6"/>
        <w:spacing w:line="18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FC75B0" w:rsidRPr="009C4C53" w:rsidRDefault="00FC75B0">
      <w:pPr>
        <w:rPr>
          <w:sz w:val="28"/>
          <w:szCs w:val="28"/>
        </w:rPr>
      </w:pPr>
    </w:p>
    <w:sectPr w:rsidR="00FC75B0" w:rsidRPr="009C4C53" w:rsidSect="007F3886">
      <w:headerReference w:type="even" r:id="rId6"/>
      <w:headerReference w:type="default" r:id="rId7"/>
      <w:headerReference w:type="first" r:id="rId8"/>
      <w:pgSz w:w="11906" w:h="16838"/>
      <w:pgMar w:top="567" w:right="567" w:bottom="567" w:left="1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C7C" w:rsidRDefault="006E2C7C" w:rsidP="00E82B91">
      <w:r>
        <w:separator/>
      </w:r>
    </w:p>
  </w:endnote>
  <w:endnote w:type="continuationSeparator" w:id="1">
    <w:p w:rsidR="006E2C7C" w:rsidRDefault="006E2C7C" w:rsidP="00E82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C7C" w:rsidRDefault="006E2C7C" w:rsidP="00E82B91">
      <w:r>
        <w:separator/>
      </w:r>
    </w:p>
  </w:footnote>
  <w:footnote w:type="continuationSeparator" w:id="1">
    <w:p w:rsidR="006E2C7C" w:rsidRDefault="006E2C7C" w:rsidP="00E82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C7C" w:rsidRDefault="00D576EE" w:rsidP="007F38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2C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2C7C" w:rsidRDefault="006E2C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C7C" w:rsidRDefault="00D576EE">
    <w:pPr>
      <w:pStyle w:val="a3"/>
      <w:jc w:val="center"/>
    </w:pPr>
    <w:r>
      <w:fldChar w:fldCharType="begin"/>
    </w:r>
    <w:r w:rsidR="006E2C7C">
      <w:instrText xml:space="preserve"> PAGE   \* MERGEFORMAT </w:instrText>
    </w:r>
    <w:r>
      <w:fldChar w:fldCharType="separate"/>
    </w:r>
    <w:r w:rsidR="00C40DAA">
      <w:rPr>
        <w:noProof/>
      </w:rPr>
      <w:t>2</w:t>
    </w:r>
    <w:r>
      <w:fldChar w:fldCharType="end"/>
    </w:r>
  </w:p>
  <w:p w:rsidR="006E2C7C" w:rsidRDefault="006E2C7C" w:rsidP="007F388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C7C" w:rsidRDefault="006E2C7C" w:rsidP="007F3886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E2E"/>
    <w:rsid w:val="00021A79"/>
    <w:rsid w:val="0006304E"/>
    <w:rsid w:val="00076A89"/>
    <w:rsid w:val="00081E4F"/>
    <w:rsid w:val="000B3A75"/>
    <w:rsid w:val="000B4F87"/>
    <w:rsid w:val="000C3229"/>
    <w:rsid w:val="000E628B"/>
    <w:rsid w:val="00166EA4"/>
    <w:rsid w:val="001B751A"/>
    <w:rsid w:val="002115EF"/>
    <w:rsid w:val="00245A9C"/>
    <w:rsid w:val="00263775"/>
    <w:rsid w:val="00280833"/>
    <w:rsid w:val="002A16F9"/>
    <w:rsid w:val="002A2262"/>
    <w:rsid w:val="002A23F3"/>
    <w:rsid w:val="002A6E43"/>
    <w:rsid w:val="002E132A"/>
    <w:rsid w:val="00307D21"/>
    <w:rsid w:val="00324FE8"/>
    <w:rsid w:val="00360664"/>
    <w:rsid w:val="00412600"/>
    <w:rsid w:val="004E2E76"/>
    <w:rsid w:val="00511D4A"/>
    <w:rsid w:val="00513CAC"/>
    <w:rsid w:val="0053317D"/>
    <w:rsid w:val="00536109"/>
    <w:rsid w:val="00550120"/>
    <w:rsid w:val="005549E3"/>
    <w:rsid w:val="00584456"/>
    <w:rsid w:val="005A622B"/>
    <w:rsid w:val="005B1701"/>
    <w:rsid w:val="00681982"/>
    <w:rsid w:val="00696C7F"/>
    <w:rsid w:val="006C3AB5"/>
    <w:rsid w:val="006E2C7C"/>
    <w:rsid w:val="00723EA3"/>
    <w:rsid w:val="00790228"/>
    <w:rsid w:val="007B1E28"/>
    <w:rsid w:val="007F3886"/>
    <w:rsid w:val="008548ED"/>
    <w:rsid w:val="008665F1"/>
    <w:rsid w:val="0088237F"/>
    <w:rsid w:val="00884FB1"/>
    <w:rsid w:val="008B00FE"/>
    <w:rsid w:val="008B74A8"/>
    <w:rsid w:val="008C1736"/>
    <w:rsid w:val="008C34E0"/>
    <w:rsid w:val="008E0FC7"/>
    <w:rsid w:val="009039A1"/>
    <w:rsid w:val="00922905"/>
    <w:rsid w:val="009318AD"/>
    <w:rsid w:val="00982774"/>
    <w:rsid w:val="009A1BBB"/>
    <w:rsid w:val="009C4C53"/>
    <w:rsid w:val="009F0467"/>
    <w:rsid w:val="00A04440"/>
    <w:rsid w:val="00A6431F"/>
    <w:rsid w:val="00A74E2E"/>
    <w:rsid w:val="00A85888"/>
    <w:rsid w:val="00AF4F1E"/>
    <w:rsid w:val="00B17B3C"/>
    <w:rsid w:val="00B36792"/>
    <w:rsid w:val="00B54BD6"/>
    <w:rsid w:val="00BA6CCF"/>
    <w:rsid w:val="00BD76FE"/>
    <w:rsid w:val="00C110D9"/>
    <w:rsid w:val="00C34A6C"/>
    <w:rsid w:val="00C40DAA"/>
    <w:rsid w:val="00C93790"/>
    <w:rsid w:val="00CC6653"/>
    <w:rsid w:val="00CD5585"/>
    <w:rsid w:val="00D576EE"/>
    <w:rsid w:val="00D91E8D"/>
    <w:rsid w:val="00D94DF1"/>
    <w:rsid w:val="00DD7800"/>
    <w:rsid w:val="00DF7425"/>
    <w:rsid w:val="00E2663B"/>
    <w:rsid w:val="00E80335"/>
    <w:rsid w:val="00E82561"/>
    <w:rsid w:val="00E82B91"/>
    <w:rsid w:val="00EF00BE"/>
    <w:rsid w:val="00F137DB"/>
    <w:rsid w:val="00F27DA1"/>
    <w:rsid w:val="00F460E6"/>
    <w:rsid w:val="00FC3113"/>
    <w:rsid w:val="00FC7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1E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081E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1E4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81E4F"/>
  </w:style>
  <w:style w:type="paragraph" w:styleId="a6">
    <w:name w:val="List Paragraph"/>
    <w:basedOn w:val="a"/>
    <w:uiPriority w:val="34"/>
    <w:qFormat/>
    <w:rsid w:val="00081E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1E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081E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1E4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81E4F"/>
  </w:style>
  <w:style w:type="paragraph" w:styleId="a6">
    <w:name w:val="List Paragraph"/>
    <w:basedOn w:val="a"/>
    <w:uiPriority w:val="34"/>
    <w:qFormat/>
    <w:rsid w:val="00081E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revizor3</cp:lastModifiedBy>
  <cp:revision>12</cp:revision>
  <dcterms:created xsi:type="dcterms:W3CDTF">2022-10-17T06:08:00Z</dcterms:created>
  <dcterms:modified xsi:type="dcterms:W3CDTF">2022-12-05T04:50:00Z</dcterms:modified>
</cp:coreProperties>
</file>