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3B7" w:rsidRPr="000A64C7" w:rsidRDefault="00081E4F" w:rsidP="00C66950">
      <w:pPr>
        <w:shd w:val="clear" w:color="auto" w:fill="FFFFFF"/>
        <w:jc w:val="center"/>
        <w:rPr>
          <w:rFonts w:ascii="PT Astra Serif" w:hAnsi="PT Astra Serif"/>
          <w:b/>
          <w:bCs/>
          <w:spacing w:val="-5"/>
          <w:sz w:val="26"/>
          <w:szCs w:val="26"/>
        </w:rPr>
      </w:pPr>
      <w:r w:rsidRPr="000A64C7">
        <w:rPr>
          <w:rFonts w:ascii="PT Astra Serif" w:hAnsi="PT Astra Serif"/>
          <w:b/>
          <w:sz w:val="26"/>
          <w:szCs w:val="26"/>
        </w:rPr>
        <w:t>Информация</w:t>
      </w:r>
      <w:r w:rsidR="00C573B7" w:rsidRPr="000A64C7">
        <w:rPr>
          <w:rFonts w:ascii="PT Astra Serif" w:hAnsi="PT Astra Serif"/>
          <w:b/>
          <w:bCs/>
          <w:spacing w:val="-5"/>
          <w:sz w:val="26"/>
          <w:szCs w:val="26"/>
        </w:rPr>
        <w:t xml:space="preserve"> о результатах аудиторского мероприятия</w:t>
      </w:r>
    </w:p>
    <w:p w:rsidR="00025378" w:rsidRPr="00BA43C0" w:rsidRDefault="00025378" w:rsidP="00C66950">
      <w:pPr>
        <w:jc w:val="center"/>
        <w:rPr>
          <w:rFonts w:ascii="PT Astra Serif" w:hAnsi="PT Astra Serif"/>
          <w:b/>
        </w:rPr>
      </w:pPr>
      <w:r w:rsidRPr="00BA43C0">
        <w:rPr>
          <w:rFonts w:ascii="PT Astra Serif" w:hAnsi="PT Astra Serif"/>
          <w:b/>
        </w:rPr>
        <w:t>проверки</w:t>
      </w:r>
      <w:r w:rsidRPr="00BA43C0">
        <w:rPr>
          <w:rFonts w:ascii="PT Astra Serif" w:hAnsi="PT Astra Serif"/>
        </w:rPr>
        <w:t xml:space="preserve"> </w:t>
      </w:r>
      <w:r w:rsidRPr="00BA43C0">
        <w:rPr>
          <w:rFonts w:ascii="PT Astra Serif" w:hAnsi="PT Astra Serif"/>
          <w:b/>
        </w:rPr>
        <w:t>оценки эффективности (надежности)  и качества процедур внутреннего финансового контроля соблюдения порядка и условий использования субсидий, предоставляемых на возмещение нормативных затрат, связанных с выполнением муниципального задания, а также целевых субсидий</w:t>
      </w:r>
      <w:r w:rsidR="00C66950">
        <w:rPr>
          <w:rFonts w:ascii="PT Astra Serif" w:hAnsi="PT Astra Serif"/>
          <w:b/>
        </w:rPr>
        <w:t>,</w:t>
      </w:r>
    </w:p>
    <w:p w:rsidR="00025378" w:rsidRPr="00BA43C0" w:rsidRDefault="00025378" w:rsidP="00C66950">
      <w:pPr>
        <w:ind w:firstLine="709"/>
        <w:jc w:val="center"/>
        <w:rPr>
          <w:rFonts w:ascii="PT Astra Serif" w:hAnsi="PT Astra Serif"/>
          <w:b/>
        </w:rPr>
      </w:pPr>
      <w:r w:rsidRPr="00BA43C0">
        <w:rPr>
          <w:rFonts w:ascii="PT Astra Serif" w:hAnsi="PT Astra Serif"/>
          <w:b/>
        </w:rPr>
        <w:t>муниципальным бюджетным  дошкольным образовательным учреждение</w:t>
      </w:r>
      <w:r w:rsidR="00C66950">
        <w:rPr>
          <w:rFonts w:ascii="PT Astra Serif" w:hAnsi="PT Astra Serif"/>
          <w:b/>
        </w:rPr>
        <w:t>м</w:t>
      </w:r>
      <w:r w:rsidRPr="00BA43C0">
        <w:rPr>
          <w:rFonts w:ascii="PT Astra Serif" w:hAnsi="PT Astra Serif"/>
          <w:b/>
        </w:rPr>
        <w:t xml:space="preserve"> </w:t>
      </w:r>
      <w:r w:rsidR="00C66950">
        <w:rPr>
          <w:rFonts w:ascii="PT Astra Serif" w:hAnsi="PT Astra Serif"/>
          <w:b/>
        </w:rPr>
        <w:t xml:space="preserve"> детским</w:t>
      </w:r>
      <w:r w:rsidRPr="00BA43C0">
        <w:rPr>
          <w:rFonts w:ascii="PT Astra Serif" w:hAnsi="PT Astra Serif"/>
          <w:b/>
        </w:rPr>
        <w:t xml:space="preserve"> сад</w:t>
      </w:r>
      <w:r w:rsidR="00C66950">
        <w:rPr>
          <w:rFonts w:ascii="PT Astra Serif" w:hAnsi="PT Astra Serif"/>
          <w:b/>
        </w:rPr>
        <w:t>ом</w:t>
      </w:r>
      <w:r w:rsidRPr="00BA43C0">
        <w:rPr>
          <w:rFonts w:ascii="PT Astra Serif" w:hAnsi="PT Astra Serif"/>
          <w:b/>
        </w:rPr>
        <w:t xml:space="preserve"> № 15 «Огонек»</w:t>
      </w:r>
    </w:p>
    <w:p w:rsidR="0006205A" w:rsidRPr="000A64C7" w:rsidRDefault="0006205A" w:rsidP="00C66950">
      <w:pPr>
        <w:tabs>
          <w:tab w:val="left" w:pos="0"/>
          <w:tab w:val="left" w:pos="9180"/>
        </w:tabs>
        <w:jc w:val="center"/>
        <w:outlineLvl w:val="0"/>
        <w:rPr>
          <w:rFonts w:ascii="PT Astra Serif" w:hAnsi="PT Astra Serif"/>
          <w:sz w:val="26"/>
          <w:szCs w:val="26"/>
        </w:rPr>
      </w:pPr>
    </w:p>
    <w:p w:rsidR="00C573B7" w:rsidRPr="00543314" w:rsidRDefault="00C573B7" w:rsidP="006A42C9">
      <w:pPr>
        <w:pStyle w:val="a6"/>
        <w:spacing w:after="0" w:line="240" w:lineRule="auto"/>
        <w:ind w:left="0" w:firstLine="708"/>
        <w:contextualSpacing w:val="0"/>
        <w:jc w:val="both"/>
        <w:rPr>
          <w:rFonts w:ascii="PT Astra Serif" w:hAnsi="PT Astra Serif"/>
          <w:sz w:val="28"/>
          <w:szCs w:val="28"/>
        </w:rPr>
      </w:pPr>
      <w:r w:rsidRPr="000A64C7">
        <w:rPr>
          <w:rFonts w:ascii="PT Astra Serif" w:hAnsi="PT Astra Serif"/>
          <w:bCs/>
          <w:sz w:val="26"/>
          <w:szCs w:val="26"/>
        </w:rPr>
        <w:t xml:space="preserve">В рамках внутреннего финансового аудита в период </w:t>
      </w:r>
      <w:r w:rsidR="008B0609">
        <w:rPr>
          <w:rFonts w:ascii="PT Astra Serif" w:hAnsi="PT Astra Serif"/>
          <w:sz w:val="26"/>
          <w:szCs w:val="26"/>
        </w:rPr>
        <w:t>27</w:t>
      </w:r>
      <w:r w:rsidR="00BC7E34">
        <w:rPr>
          <w:rFonts w:ascii="PT Astra Serif" w:hAnsi="PT Astra Serif"/>
          <w:sz w:val="26"/>
          <w:szCs w:val="26"/>
        </w:rPr>
        <w:t>.10</w:t>
      </w:r>
      <w:r w:rsidRPr="000A64C7">
        <w:rPr>
          <w:rFonts w:ascii="PT Astra Serif" w:hAnsi="PT Astra Serif"/>
          <w:sz w:val="26"/>
          <w:szCs w:val="26"/>
        </w:rPr>
        <w:t xml:space="preserve">.2020 по </w:t>
      </w:r>
      <w:r w:rsidR="00BC7E34">
        <w:rPr>
          <w:rFonts w:ascii="PT Astra Serif" w:hAnsi="PT Astra Serif"/>
          <w:sz w:val="26"/>
          <w:szCs w:val="26"/>
        </w:rPr>
        <w:t>25.11</w:t>
      </w:r>
      <w:r w:rsidRPr="000A64C7">
        <w:rPr>
          <w:rFonts w:ascii="PT Astra Serif" w:hAnsi="PT Astra Serif"/>
          <w:sz w:val="26"/>
          <w:szCs w:val="26"/>
        </w:rPr>
        <w:t xml:space="preserve">.2020 контрольно-ревизионным отделом Управления образования администрации города Ульяновска проведена плановая проверка </w:t>
      </w:r>
      <w:r w:rsidR="00BC7E34" w:rsidRPr="00BC7E34">
        <w:rPr>
          <w:rFonts w:ascii="PT Astra Serif" w:hAnsi="PT Astra Serif"/>
          <w:sz w:val="26"/>
          <w:szCs w:val="26"/>
        </w:rPr>
        <w:t>оценки эффективности (надежности) и качества процедур внутреннего финансового контроля соблюдения порядка и условий использования субсидий, предоставляемых на возмещение нормативных затрат, связанных с выполнением муниципального задания, а также целевых субсидий</w:t>
      </w:r>
      <w:r w:rsidR="00BC7E34">
        <w:rPr>
          <w:rFonts w:ascii="PT Astra Serif" w:hAnsi="PT Astra Serif"/>
          <w:sz w:val="26"/>
          <w:szCs w:val="26"/>
        </w:rPr>
        <w:t xml:space="preserve"> в </w:t>
      </w:r>
      <w:r w:rsidR="00BC7E34" w:rsidRPr="00BC7E34">
        <w:rPr>
          <w:rFonts w:ascii="PT Astra Serif" w:hAnsi="PT Astra Serif"/>
          <w:sz w:val="26"/>
          <w:szCs w:val="26"/>
        </w:rPr>
        <w:t>м</w:t>
      </w:r>
      <w:r w:rsidR="00BC7E34">
        <w:rPr>
          <w:rFonts w:ascii="PT Astra Serif" w:hAnsi="PT Astra Serif"/>
          <w:sz w:val="26"/>
          <w:szCs w:val="26"/>
        </w:rPr>
        <w:t>униципальном бюджетно</w:t>
      </w:r>
      <w:r w:rsidR="00BC7E34" w:rsidRPr="00BC7E34">
        <w:rPr>
          <w:rFonts w:ascii="PT Astra Serif" w:hAnsi="PT Astra Serif"/>
          <w:sz w:val="26"/>
          <w:szCs w:val="26"/>
        </w:rPr>
        <w:t>м до</w:t>
      </w:r>
      <w:r w:rsidR="00BC7E34">
        <w:rPr>
          <w:rFonts w:ascii="PT Astra Serif" w:hAnsi="PT Astra Serif"/>
          <w:sz w:val="26"/>
          <w:szCs w:val="26"/>
        </w:rPr>
        <w:t>школьно</w:t>
      </w:r>
      <w:r w:rsidR="00BC7E34" w:rsidRPr="00BC7E34">
        <w:rPr>
          <w:rFonts w:ascii="PT Astra Serif" w:hAnsi="PT Astra Serif"/>
          <w:sz w:val="26"/>
          <w:szCs w:val="26"/>
        </w:rPr>
        <w:t xml:space="preserve">м </w:t>
      </w:r>
      <w:r w:rsidR="00BC7E34">
        <w:rPr>
          <w:rFonts w:ascii="PT Astra Serif" w:hAnsi="PT Astra Serif"/>
          <w:sz w:val="26"/>
          <w:szCs w:val="26"/>
        </w:rPr>
        <w:t>образовательно</w:t>
      </w:r>
      <w:r w:rsidR="00BC7E34" w:rsidRPr="00BC7E34">
        <w:rPr>
          <w:rFonts w:ascii="PT Astra Serif" w:hAnsi="PT Astra Serif"/>
          <w:sz w:val="26"/>
          <w:szCs w:val="26"/>
        </w:rPr>
        <w:t>м</w:t>
      </w:r>
      <w:r w:rsidR="00BC7E34">
        <w:rPr>
          <w:rFonts w:ascii="PT Astra Serif" w:hAnsi="PT Astra Serif"/>
          <w:sz w:val="26"/>
          <w:szCs w:val="26"/>
        </w:rPr>
        <w:t xml:space="preserve"> учреждении детском</w:t>
      </w:r>
      <w:r w:rsidR="00BC7E34" w:rsidRPr="00BC7E34">
        <w:rPr>
          <w:rFonts w:ascii="PT Astra Serif" w:hAnsi="PT Astra Serif"/>
          <w:sz w:val="26"/>
          <w:szCs w:val="26"/>
        </w:rPr>
        <w:t xml:space="preserve"> сад</w:t>
      </w:r>
      <w:r w:rsidR="00BC7E34">
        <w:rPr>
          <w:rFonts w:ascii="PT Astra Serif" w:hAnsi="PT Astra Serif"/>
          <w:sz w:val="26"/>
          <w:szCs w:val="26"/>
        </w:rPr>
        <w:t>у</w:t>
      </w:r>
      <w:r w:rsidR="00BC7E34" w:rsidRPr="00BC7E34">
        <w:rPr>
          <w:rFonts w:ascii="PT Astra Serif" w:hAnsi="PT Astra Serif"/>
          <w:sz w:val="26"/>
          <w:szCs w:val="26"/>
        </w:rPr>
        <w:t xml:space="preserve"> № 15 «Огонек»</w:t>
      </w:r>
      <w:r w:rsidR="00543314" w:rsidRPr="00543314">
        <w:rPr>
          <w:rFonts w:ascii="PT Astra Serif" w:hAnsi="PT Astra Serif"/>
          <w:sz w:val="28"/>
          <w:szCs w:val="28"/>
        </w:rPr>
        <w:t xml:space="preserve"> </w:t>
      </w:r>
      <w:r w:rsidR="00543314" w:rsidRPr="00543314">
        <w:rPr>
          <w:rFonts w:ascii="PT Astra Serif" w:hAnsi="PT Astra Serif"/>
          <w:sz w:val="24"/>
          <w:szCs w:val="24"/>
        </w:rPr>
        <w:t>(далее - МБДОУ № 15, Учреждение)</w:t>
      </w:r>
      <w:r w:rsidRPr="00543314">
        <w:rPr>
          <w:rFonts w:ascii="PT Astra Serif" w:hAnsi="PT Astra Serif"/>
          <w:sz w:val="24"/>
          <w:szCs w:val="24"/>
        </w:rPr>
        <w:t xml:space="preserve"> за</w:t>
      </w:r>
      <w:r w:rsidR="00762951">
        <w:rPr>
          <w:rFonts w:ascii="PT Astra Serif" w:hAnsi="PT Astra Serif"/>
          <w:sz w:val="24"/>
          <w:szCs w:val="24"/>
        </w:rPr>
        <w:t xml:space="preserve"> период с </w:t>
      </w:r>
      <w:r w:rsidRPr="00543314">
        <w:rPr>
          <w:rFonts w:ascii="PT Astra Serif" w:hAnsi="PT Astra Serif"/>
          <w:sz w:val="24"/>
          <w:szCs w:val="24"/>
        </w:rPr>
        <w:t xml:space="preserve"> </w:t>
      </w:r>
      <w:r w:rsidR="00762951" w:rsidRPr="00762951">
        <w:rPr>
          <w:rFonts w:ascii="PT Astra Serif" w:hAnsi="PT Astra Serif"/>
          <w:sz w:val="24"/>
          <w:szCs w:val="24"/>
        </w:rPr>
        <w:t>01.01.2020 по 30.09.2020</w:t>
      </w:r>
      <w:r w:rsidRPr="00543314">
        <w:rPr>
          <w:rFonts w:ascii="PT Astra Serif" w:hAnsi="PT Astra Serif"/>
          <w:sz w:val="24"/>
          <w:szCs w:val="24"/>
        </w:rPr>
        <w:t>.</w:t>
      </w:r>
      <w:r w:rsidRPr="00543314">
        <w:rPr>
          <w:rFonts w:ascii="PT Astra Serif" w:hAnsi="PT Astra Serif"/>
          <w:sz w:val="26"/>
          <w:szCs w:val="26"/>
        </w:rPr>
        <w:t xml:space="preserve"> </w:t>
      </w:r>
    </w:p>
    <w:p w:rsidR="0006205A" w:rsidRPr="000A64C7" w:rsidRDefault="0006205A" w:rsidP="00994A7F">
      <w:pPr>
        <w:ind w:firstLine="709"/>
        <w:jc w:val="both"/>
        <w:rPr>
          <w:rFonts w:ascii="PT Astra Serif" w:hAnsi="PT Astra Serif"/>
          <w:bCs/>
          <w:sz w:val="26"/>
          <w:szCs w:val="26"/>
        </w:rPr>
      </w:pPr>
      <w:r w:rsidRPr="000A64C7">
        <w:rPr>
          <w:rFonts w:ascii="PT Astra Serif" w:hAnsi="PT Astra Serif"/>
          <w:bCs/>
          <w:sz w:val="26"/>
          <w:szCs w:val="26"/>
        </w:rPr>
        <w:t>По результатам проведения выборочным методом аудиторского мероприятия установлено следующее:</w:t>
      </w:r>
    </w:p>
    <w:p w:rsidR="002845E6" w:rsidRDefault="00470EA8" w:rsidP="00470EA8">
      <w:pPr>
        <w:ind w:firstLine="680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  <w:bCs/>
        </w:rPr>
        <w:t>1. Проверкой установлено неправомерное расходование бюджетных средств в сумме 11 558,26</w:t>
      </w:r>
      <w:r w:rsidRPr="00470EA8">
        <w:rPr>
          <w:rFonts w:ascii="PT Astra Serif" w:hAnsi="PT Astra Serif"/>
        </w:rPr>
        <w:t xml:space="preserve"> руб. в том числе КОСГУ 211 «Заработная плата» </w:t>
      </w:r>
      <w:r w:rsidR="002845E6">
        <w:rPr>
          <w:rFonts w:ascii="PT Astra Serif" w:hAnsi="PT Astra Serif"/>
        </w:rPr>
        <w:t xml:space="preserve">- </w:t>
      </w:r>
      <w:r w:rsidRPr="00470EA8">
        <w:rPr>
          <w:rFonts w:ascii="PT Astra Serif" w:hAnsi="PT Astra Serif"/>
        </w:rPr>
        <w:t xml:space="preserve">8 877,31 руб., КОСГУ 213 «Начисление на выплаты по оплате труда» </w:t>
      </w:r>
      <w:r w:rsidR="002845E6">
        <w:rPr>
          <w:rFonts w:ascii="PT Astra Serif" w:hAnsi="PT Astra Serif"/>
        </w:rPr>
        <w:t xml:space="preserve">- </w:t>
      </w:r>
      <w:r w:rsidRPr="00470EA8">
        <w:rPr>
          <w:rFonts w:ascii="PT Astra Serif" w:hAnsi="PT Astra Serif"/>
        </w:rPr>
        <w:t>2 680,95 руб.</w:t>
      </w:r>
    </w:p>
    <w:p w:rsidR="00470EA8" w:rsidRPr="00470EA8" w:rsidRDefault="00470EA8" w:rsidP="00470EA8">
      <w:pPr>
        <w:ind w:firstLine="680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>1.1. В нарушение</w:t>
      </w:r>
      <w:r w:rsidRPr="00470EA8">
        <w:rPr>
          <w:rFonts w:ascii="PT Astra Serif" w:hAnsi="PT Astra Serif"/>
          <w:spacing w:val="-6"/>
        </w:rPr>
        <w:t xml:space="preserve"> </w:t>
      </w:r>
      <w:r w:rsidRPr="00470EA8">
        <w:rPr>
          <w:rFonts w:ascii="PT Astra Serif" w:hAnsi="PT Astra Serif"/>
          <w:spacing w:val="-2"/>
        </w:rPr>
        <w:t>ст.133 Трудового Кодекса РФ,</w:t>
      </w:r>
      <w:r w:rsidRPr="00470EA8">
        <w:rPr>
          <w:rFonts w:ascii="PT Astra Serif" w:hAnsi="PT Astra Serif"/>
          <w:spacing w:val="-10"/>
        </w:rPr>
        <w:t xml:space="preserve"> п. 7.9. </w:t>
      </w:r>
      <w:r w:rsidRPr="00470EA8">
        <w:rPr>
          <w:rFonts w:ascii="PT Astra Serif" w:hAnsi="PT Astra Serif"/>
        </w:rPr>
        <w:t>Постановления № 1140,</w:t>
      </w:r>
      <w:r w:rsidRPr="00470EA8">
        <w:rPr>
          <w:rFonts w:ascii="PT Astra Serif" w:hAnsi="PT Astra Serif"/>
          <w:spacing w:val="-2"/>
        </w:rPr>
        <w:t xml:space="preserve"> </w:t>
      </w:r>
      <w:r w:rsidRPr="00754344">
        <w:rPr>
          <w:rFonts w:ascii="PT Astra Serif" w:hAnsi="PT Astra Serif"/>
          <w:b/>
          <w:spacing w:val="-2"/>
        </w:rPr>
        <w:t>при доведении до МРОТ у</w:t>
      </w:r>
      <w:r w:rsidRPr="00754344">
        <w:rPr>
          <w:rFonts w:ascii="PT Astra Serif" w:hAnsi="PT Astra Serif"/>
          <w:b/>
        </w:rPr>
        <w:t>становлена неправомерная выплата</w:t>
      </w:r>
      <w:r w:rsidRPr="00470EA8">
        <w:rPr>
          <w:rFonts w:ascii="PT Astra Serif" w:hAnsi="PT Astra Serif"/>
        </w:rPr>
        <w:t xml:space="preserve"> на общую сумму 1 832,93 руб., в том числе КОСГУ 211 «Заработная плата» </w:t>
      </w:r>
      <w:r w:rsidR="002845E6">
        <w:rPr>
          <w:rFonts w:ascii="PT Astra Serif" w:hAnsi="PT Astra Serif"/>
        </w:rPr>
        <w:t xml:space="preserve">- </w:t>
      </w:r>
      <w:r w:rsidRPr="00470EA8">
        <w:rPr>
          <w:rFonts w:ascii="PT Astra Serif" w:hAnsi="PT Astra Serif"/>
        </w:rPr>
        <w:t xml:space="preserve">1 407,78 руб., КОСГУ 213 «Начисление на выплаты по оплате труда» </w:t>
      </w:r>
      <w:r w:rsidR="002845E6">
        <w:rPr>
          <w:rFonts w:ascii="PT Astra Serif" w:hAnsi="PT Astra Serif"/>
        </w:rPr>
        <w:t xml:space="preserve">- </w:t>
      </w:r>
      <w:r w:rsidRPr="00470EA8">
        <w:rPr>
          <w:rFonts w:ascii="PT Astra Serif" w:hAnsi="PT Astra Serif"/>
        </w:rPr>
        <w:t>425,15 руб.</w:t>
      </w:r>
      <w:r w:rsidR="00754344">
        <w:rPr>
          <w:rFonts w:ascii="PT Astra Serif" w:hAnsi="PT Astra Serif"/>
        </w:rPr>
        <w:t>:</w:t>
      </w:r>
    </w:p>
    <w:p w:rsidR="00470EA8" w:rsidRPr="00470EA8" w:rsidRDefault="00470EA8" w:rsidP="00D41BB5">
      <w:pPr>
        <w:ind w:firstLine="680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 xml:space="preserve">- </w:t>
      </w:r>
      <w:r w:rsidR="001B0B95">
        <w:rPr>
          <w:rFonts w:ascii="PT Astra Serif" w:hAnsi="PT Astra Serif"/>
        </w:rPr>
        <w:t>дворнику</w:t>
      </w:r>
      <w:r w:rsidRPr="00470EA8">
        <w:rPr>
          <w:rFonts w:ascii="PT Astra Serif" w:hAnsi="PT Astra Serif"/>
        </w:rPr>
        <w:t xml:space="preserve"> установлена неправомерная выплата на сумму 1 216,72 руб., в том числе КОСГУ 211 «Заработная плата» </w:t>
      </w:r>
      <w:r w:rsidR="00D41BB5">
        <w:rPr>
          <w:rFonts w:ascii="PT Astra Serif" w:hAnsi="PT Astra Serif"/>
        </w:rPr>
        <w:t xml:space="preserve">- </w:t>
      </w:r>
      <w:r w:rsidRPr="00470EA8">
        <w:rPr>
          <w:rFonts w:ascii="PT Astra Serif" w:hAnsi="PT Astra Serif"/>
        </w:rPr>
        <w:t xml:space="preserve">934,50 руб., КОСГУ 213 «Начисление на выплаты по оплате труда» </w:t>
      </w:r>
      <w:r w:rsidR="00D41BB5">
        <w:rPr>
          <w:rFonts w:ascii="PT Astra Serif" w:hAnsi="PT Astra Serif"/>
        </w:rPr>
        <w:t xml:space="preserve">- </w:t>
      </w:r>
      <w:r w:rsidRPr="00470EA8">
        <w:rPr>
          <w:rFonts w:ascii="PT Astra Serif" w:hAnsi="PT Astra Serif"/>
        </w:rPr>
        <w:t>282,22 руб.</w:t>
      </w:r>
      <w:r w:rsidR="00D41BB5">
        <w:rPr>
          <w:rFonts w:ascii="PT Astra Serif" w:hAnsi="PT Astra Serif"/>
        </w:rPr>
        <w:t xml:space="preserve"> </w:t>
      </w:r>
      <w:r w:rsidRPr="00470EA8">
        <w:rPr>
          <w:rFonts w:ascii="PT Astra Serif" w:hAnsi="PT Astra Serif"/>
        </w:rPr>
        <w:t xml:space="preserve">На основании приказа МБДОУ № 15 от 27.08.2020 № 101 </w:t>
      </w:r>
      <w:r w:rsidR="008B3908">
        <w:rPr>
          <w:rFonts w:ascii="PT Astra Serif" w:hAnsi="PT Astra Serif"/>
        </w:rPr>
        <w:t>дворнику</w:t>
      </w:r>
      <w:r w:rsidRPr="00470EA8">
        <w:rPr>
          <w:rFonts w:ascii="PT Astra Serif" w:hAnsi="PT Astra Serif"/>
        </w:rPr>
        <w:t xml:space="preserve"> в августе 2020 года произведено начисление доплат стимулирующего характера на сумму 12 898,50 руб., которые являются частью заработной платы. С учетом данных выплат заработная плата </w:t>
      </w:r>
      <w:r w:rsidR="001B0B95">
        <w:rPr>
          <w:rFonts w:ascii="PT Astra Serif" w:hAnsi="PT Astra Serif"/>
        </w:rPr>
        <w:t>дворника</w:t>
      </w:r>
      <w:r w:rsidR="008D4253">
        <w:rPr>
          <w:rFonts w:ascii="PT Astra Serif" w:hAnsi="PT Astra Serif"/>
        </w:rPr>
        <w:t xml:space="preserve"> </w:t>
      </w:r>
      <w:r w:rsidRPr="00470EA8">
        <w:rPr>
          <w:rFonts w:ascii="PT Astra Serif" w:hAnsi="PT Astra Serif"/>
        </w:rPr>
        <w:t>составила 17 695,50 руб., что выше МРОТ (12 130,00 руб.).</w:t>
      </w:r>
    </w:p>
    <w:p w:rsidR="00470EA8" w:rsidRPr="00470EA8" w:rsidRDefault="00470EA8" w:rsidP="00470EA8">
      <w:pPr>
        <w:ind w:firstLine="680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 xml:space="preserve">- </w:t>
      </w:r>
      <w:r w:rsidR="001B0B95">
        <w:rPr>
          <w:rFonts w:ascii="PT Astra Serif" w:hAnsi="PT Astra Serif"/>
        </w:rPr>
        <w:t>младшему воспитателю</w:t>
      </w:r>
      <w:r w:rsidRPr="00470EA8">
        <w:rPr>
          <w:rFonts w:ascii="PT Astra Serif" w:hAnsi="PT Astra Serif"/>
        </w:rPr>
        <w:t xml:space="preserve"> установлена неправомерная выплата на сумму 616,21 руб., в том числе КОСГУ 211 «Заработная плата» </w:t>
      </w:r>
      <w:r w:rsidR="00D41BB5">
        <w:rPr>
          <w:rFonts w:ascii="PT Astra Serif" w:hAnsi="PT Astra Serif"/>
        </w:rPr>
        <w:t xml:space="preserve">- </w:t>
      </w:r>
      <w:r w:rsidRPr="00470EA8">
        <w:rPr>
          <w:rFonts w:ascii="PT Astra Serif" w:hAnsi="PT Astra Serif"/>
        </w:rPr>
        <w:t>473,28 руб., КОСГУ 213 «Начисление на выплаты по оплате труда»</w:t>
      </w:r>
      <w:r w:rsidR="00D41BB5">
        <w:rPr>
          <w:rFonts w:ascii="PT Astra Serif" w:hAnsi="PT Astra Serif"/>
        </w:rPr>
        <w:t xml:space="preserve"> - </w:t>
      </w:r>
      <w:r w:rsidRPr="00470EA8">
        <w:rPr>
          <w:rFonts w:ascii="PT Astra Serif" w:hAnsi="PT Astra Serif"/>
        </w:rPr>
        <w:t xml:space="preserve">142,93 руб. На основании приказа МБДОУ № 15 от 27.08.2020 № 101 </w:t>
      </w:r>
      <w:r w:rsidR="008B3908">
        <w:rPr>
          <w:rFonts w:ascii="PT Astra Serif" w:hAnsi="PT Astra Serif"/>
        </w:rPr>
        <w:t>младшему воспитателю</w:t>
      </w:r>
      <w:r w:rsidRPr="00470EA8">
        <w:rPr>
          <w:rFonts w:ascii="PT Astra Serif" w:hAnsi="PT Astra Serif"/>
        </w:rPr>
        <w:t xml:space="preserve"> в августе 2020 года произведено начисление доплат стимулирующего характера на сумму 8 000,00 руб., которые являются частью заработной платы. С учетом данных выплат заработная плата </w:t>
      </w:r>
      <w:r w:rsidR="008B3908">
        <w:rPr>
          <w:rFonts w:ascii="PT Astra Serif" w:hAnsi="PT Astra Serif"/>
        </w:rPr>
        <w:t>младшего воспитателя</w:t>
      </w:r>
      <w:r w:rsidRPr="00470EA8">
        <w:rPr>
          <w:rFonts w:ascii="PT Astra Serif" w:hAnsi="PT Astra Serif"/>
        </w:rPr>
        <w:t xml:space="preserve">  составила 15 656,72 руб., что выше МРОТ (12 130,00 руб.).</w:t>
      </w:r>
    </w:p>
    <w:p w:rsidR="00470EA8" w:rsidRPr="00470EA8" w:rsidRDefault="00470EA8" w:rsidP="00470EA8">
      <w:pPr>
        <w:ind w:firstLine="680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>Вышеуказанный факт указывает на ослабленный внутренний финансовый контроль со стороны ответственных лиц МБДОУ № 15 за соблюдением трудового и бюджетного законодательства в части установления доплат до МРОТ и возникновению риска невозможности удержания с работника выплаченной заработной платы в силу норм ст. 137 Трудового Кодекса РФ и, следовательно, нанесению ущерба бюджету.</w:t>
      </w:r>
    </w:p>
    <w:p w:rsidR="00470EA8" w:rsidRPr="00470EA8" w:rsidRDefault="00470EA8" w:rsidP="00470EA8">
      <w:pPr>
        <w:tabs>
          <w:tab w:val="left" w:pos="284"/>
        </w:tabs>
        <w:ind w:firstLine="680"/>
        <w:jc w:val="both"/>
        <w:rPr>
          <w:rFonts w:ascii="PT Astra Serif" w:hAnsi="PT Astra Serif"/>
          <w:u w:val="single"/>
        </w:rPr>
      </w:pPr>
      <w:r w:rsidRPr="00470EA8">
        <w:rPr>
          <w:rFonts w:ascii="PT Astra Serif" w:hAnsi="PT Astra Serif"/>
        </w:rPr>
        <w:t xml:space="preserve">1.2. В нарушение п.4.5. Приложения №4 Постановления № 1140 </w:t>
      </w:r>
      <w:r w:rsidRPr="00754344">
        <w:rPr>
          <w:rFonts w:ascii="PT Astra Serif" w:hAnsi="PT Astra Serif"/>
          <w:b/>
        </w:rPr>
        <w:t>установлена неправомерная выплата</w:t>
      </w:r>
      <w:r w:rsidRPr="00470EA8">
        <w:rPr>
          <w:rFonts w:ascii="PT Astra Serif" w:hAnsi="PT Astra Serif"/>
        </w:rPr>
        <w:t xml:space="preserve"> в размере 9 725,33 руб., в том числе КОСГУ 211 «Заработная плата» </w:t>
      </w:r>
      <w:r w:rsidR="00C729F7">
        <w:rPr>
          <w:rFonts w:ascii="PT Astra Serif" w:hAnsi="PT Astra Serif"/>
        </w:rPr>
        <w:t xml:space="preserve">- </w:t>
      </w:r>
      <w:r w:rsidRPr="00470EA8">
        <w:rPr>
          <w:rFonts w:ascii="PT Astra Serif" w:hAnsi="PT Astra Serif"/>
        </w:rPr>
        <w:t xml:space="preserve">7 469,53 руб., КОСГУ 213 «Начисление на выплаты по оплате труда» </w:t>
      </w:r>
      <w:r w:rsidR="00C729F7">
        <w:rPr>
          <w:rFonts w:ascii="PT Astra Serif" w:hAnsi="PT Astra Serif"/>
        </w:rPr>
        <w:t xml:space="preserve">- </w:t>
      </w:r>
      <w:r w:rsidRPr="00470EA8">
        <w:rPr>
          <w:rFonts w:ascii="PT Astra Serif" w:hAnsi="PT Astra Serif"/>
        </w:rPr>
        <w:t xml:space="preserve">2 255,80 руб. Надбавка за стаж непрерывной работы согласно Приложения № 4 Постановления № 1140 устанавливается при наличии среднего (общего) образования и стажа работы по должности, а </w:t>
      </w:r>
      <w:r w:rsidR="008D4253">
        <w:rPr>
          <w:rFonts w:ascii="PT Astra Serif" w:hAnsi="PT Astra Serif"/>
        </w:rPr>
        <w:t>младшие воспитатели</w:t>
      </w:r>
      <w:r w:rsidRPr="00470EA8">
        <w:rPr>
          <w:rFonts w:ascii="PT Astra Serif" w:hAnsi="PT Astra Serif"/>
        </w:rPr>
        <w:t xml:space="preserve"> имеют среднее специальное образование, в том числе:</w:t>
      </w:r>
    </w:p>
    <w:p w:rsidR="00470EA8" w:rsidRPr="00470EA8" w:rsidRDefault="00470EA8" w:rsidP="00470EA8">
      <w:pPr>
        <w:tabs>
          <w:tab w:val="left" w:pos="284"/>
        </w:tabs>
        <w:ind w:firstLine="680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 xml:space="preserve">- младшему </w:t>
      </w:r>
      <w:proofErr w:type="gramStart"/>
      <w:r w:rsidRPr="00470EA8">
        <w:rPr>
          <w:rFonts w:ascii="PT Astra Serif" w:hAnsi="PT Astra Serif"/>
        </w:rPr>
        <w:t>воспитателю  за</w:t>
      </w:r>
      <w:proofErr w:type="gramEnd"/>
      <w:r w:rsidRPr="00470EA8">
        <w:rPr>
          <w:rFonts w:ascii="PT Astra Serif" w:hAnsi="PT Astra Serif"/>
        </w:rPr>
        <w:t xml:space="preserve"> период с 01.01.2020 по 31.08.2020 неправомерная выплата установлена в размере 7 892,01 руб., в том числе  КОСГУ 211 «Заработная плата» </w:t>
      </w:r>
      <w:r w:rsidR="00CE1E3B">
        <w:rPr>
          <w:rFonts w:ascii="PT Astra Serif" w:hAnsi="PT Astra Serif"/>
        </w:rPr>
        <w:t xml:space="preserve">- </w:t>
      </w:r>
      <w:r w:rsidRPr="00470EA8">
        <w:rPr>
          <w:rFonts w:ascii="PT Astra Serif" w:hAnsi="PT Astra Serif"/>
        </w:rPr>
        <w:t xml:space="preserve">6 061,45 руб., КОСГУ 213 «Начисление на выплаты по оплате труда» </w:t>
      </w:r>
      <w:r w:rsidR="00CE1E3B">
        <w:rPr>
          <w:rFonts w:ascii="PT Astra Serif" w:hAnsi="PT Astra Serif"/>
        </w:rPr>
        <w:t xml:space="preserve">- </w:t>
      </w:r>
      <w:r w:rsidRPr="00470EA8">
        <w:rPr>
          <w:rFonts w:ascii="PT Astra Serif" w:hAnsi="PT Astra Serif"/>
        </w:rPr>
        <w:t xml:space="preserve">1 830,56 руб.; </w:t>
      </w:r>
    </w:p>
    <w:p w:rsidR="00470EA8" w:rsidRPr="00470EA8" w:rsidRDefault="00470EA8" w:rsidP="00470EA8">
      <w:pPr>
        <w:tabs>
          <w:tab w:val="left" w:pos="284"/>
        </w:tabs>
        <w:ind w:firstLine="680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lastRenderedPageBreak/>
        <w:t xml:space="preserve">- младшему воспитателю  за период с 01.04.2020 по 31.07.2020 неправомерная выплата  установлена в размере 1 833,32 руб., в том числе  КОСГУ 211 «Заработная плата» </w:t>
      </w:r>
      <w:r w:rsidR="00CE1E3B">
        <w:rPr>
          <w:rFonts w:ascii="PT Astra Serif" w:hAnsi="PT Astra Serif"/>
        </w:rPr>
        <w:t xml:space="preserve">- </w:t>
      </w:r>
      <w:r w:rsidRPr="00470EA8">
        <w:rPr>
          <w:rFonts w:ascii="PT Astra Serif" w:hAnsi="PT Astra Serif"/>
        </w:rPr>
        <w:t xml:space="preserve">1 408,08 руб., КОСГУ 213 «Начисление на выплаты по оплате труда» </w:t>
      </w:r>
      <w:r w:rsidR="00CE1E3B">
        <w:rPr>
          <w:rFonts w:ascii="PT Astra Serif" w:hAnsi="PT Astra Serif"/>
        </w:rPr>
        <w:t xml:space="preserve"> - </w:t>
      </w:r>
      <w:r w:rsidRPr="00470EA8">
        <w:rPr>
          <w:rFonts w:ascii="PT Astra Serif" w:hAnsi="PT Astra Serif"/>
        </w:rPr>
        <w:t xml:space="preserve">425,24 руб. </w:t>
      </w:r>
    </w:p>
    <w:p w:rsidR="00470EA8" w:rsidRPr="00470EA8" w:rsidRDefault="00470EA8" w:rsidP="00994A7F">
      <w:pPr>
        <w:tabs>
          <w:tab w:val="left" w:pos="709"/>
          <w:tab w:val="left" w:pos="851"/>
          <w:tab w:val="left" w:pos="9180"/>
        </w:tabs>
        <w:ind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  <w:bCs/>
        </w:rPr>
        <w:t>2.</w:t>
      </w:r>
      <w:r w:rsidRPr="00470EA8">
        <w:rPr>
          <w:rFonts w:ascii="PT Astra Serif" w:hAnsi="PT Astra Serif"/>
        </w:rPr>
        <w:t xml:space="preserve"> Проверкой </w:t>
      </w:r>
      <w:r w:rsidRPr="00754344">
        <w:rPr>
          <w:rFonts w:ascii="PT Astra Serif" w:hAnsi="PT Astra Serif"/>
          <w:b/>
        </w:rPr>
        <w:t>у</w:t>
      </w:r>
      <w:r w:rsidRPr="00754344">
        <w:rPr>
          <w:rFonts w:ascii="PT Astra Serif" w:hAnsi="PT Astra Serif"/>
          <w:b/>
          <w:bCs/>
        </w:rPr>
        <w:t>становлено необоснованное расходование бюджетных средств</w:t>
      </w:r>
      <w:r w:rsidRPr="00470EA8">
        <w:rPr>
          <w:rFonts w:ascii="PT Astra Serif" w:hAnsi="PT Astra Serif"/>
          <w:bCs/>
        </w:rPr>
        <w:t xml:space="preserve"> в сумме 108 112,00 руб.</w:t>
      </w:r>
      <w:r w:rsidR="00CE1E3B">
        <w:rPr>
          <w:rFonts w:ascii="PT Astra Serif" w:hAnsi="PT Astra Serif"/>
          <w:bCs/>
        </w:rPr>
        <w:t>:</w:t>
      </w:r>
    </w:p>
    <w:p w:rsidR="00470EA8" w:rsidRPr="00470EA8" w:rsidRDefault="00470EA8" w:rsidP="00994A7F">
      <w:pPr>
        <w:tabs>
          <w:tab w:val="left" w:pos="284"/>
        </w:tabs>
        <w:ind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 xml:space="preserve">2.1. Конкретным работникам административно управленческого, педагогического персонала, учебно-вспомогательного, обслуживающего персонала в 2020 году производились «доплаты фиксированной суммой» на основании приложений к приказам Учреждения, без утвержденных Положением Учреждения критериев, что является нарушением п.4. Постановлению № 1140 и противоречит названию выплаты по Постановлению № 1140, </w:t>
      </w:r>
      <w:r w:rsidR="008B3908" w:rsidRPr="00470EA8">
        <w:rPr>
          <w:rFonts w:ascii="PT Astra Serif" w:hAnsi="PT Astra Serif"/>
        </w:rPr>
        <w:t>и</w:t>
      </w:r>
      <w:r w:rsidR="00CE1E3B">
        <w:rPr>
          <w:rFonts w:ascii="PT Astra Serif" w:hAnsi="PT Astra Serif"/>
        </w:rPr>
        <w:t>,</w:t>
      </w:r>
      <w:r w:rsidRPr="00470EA8">
        <w:rPr>
          <w:rFonts w:ascii="PT Astra Serif" w:hAnsi="PT Astra Serif"/>
        </w:rPr>
        <w:t xml:space="preserve"> </w:t>
      </w:r>
      <w:r w:rsidR="008B3908" w:rsidRPr="00470EA8">
        <w:rPr>
          <w:rFonts w:ascii="PT Astra Serif" w:hAnsi="PT Astra Serif"/>
        </w:rPr>
        <w:t>следовательно,</w:t>
      </w:r>
      <w:r w:rsidRPr="00470EA8">
        <w:rPr>
          <w:rFonts w:ascii="PT Astra Serif" w:hAnsi="PT Astra Serif"/>
        </w:rPr>
        <w:t xml:space="preserve"> являются необоснованной выплатой в общей сумме 103 315,00 руб.</w:t>
      </w:r>
      <w:r w:rsidR="002D3DDF">
        <w:rPr>
          <w:rFonts w:ascii="PT Astra Serif" w:hAnsi="PT Astra Serif"/>
        </w:rPr>
        <w:t xml:space="preserve"> согласно</w:t>
      </w:r>
      <w:r w:rsidRPr="00470EA8">
        <w:rPr>
          <w:rFonts w:ascii="PT Astra Serif" w:hAnsi="PT Astra Serif"/>
        </w:rPr>
        <w:t>:</w:t>
      </w:r>
    </w:p>
    <w:p w:rsidR="00470EA8" w:rsidRPr="00470EA8" w:rsidRDefault="002D3DDF" w:rsidP="00994A7F">
      <w:pPr>
        <w:ind w:firstLine="709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- приложения</w:t>
      </w:r>
      <w:r w:rsidR="00470EA8" w:rsidRPr="00470EA8">
        <w:rPr>
          <w:rFonts w:ascii="PT Astra Serif" w:hAnsi="PT Astra Serif"/>
        </w:rPr>
        <w:t xml:space="preserve"> к приказу от 26.06.2020 № 85 </w:t>
      </w:r>
      <w:r>
        <w:rPr>
          <w:rFonts w:ascii="PT Astra Serif" w:hAnsi="PT Astra Serif"/>
        </w:rPr>
        <w:t xml:space="preserve">- </w:t>
      </w:r>
      <w:r w:rsidR="00470EA8" w:rsidRPr="00470EA8">
        <w:rPr>
          <w:rFonts w:ascii="PT Astra Serif" w:hAnsi="PT Astra Serif"/>
        </w:rPr>
        <w:t>15 815,00 руб. (заместитель заведующего</w:t>
      </w:r>
      <w:r w:rsidR="00CE1E3B">
        <w:rPr>
          <w:rFonts w:ascii="PT Astra Serif" w:hAnsi="PT Astra Serif"/>
        </w:rPr>
        <w:t xml:space="preserve"> </w:t>
      </w:r>
      <w:r w:rsidR="00470EA8" w:rsidRPr="00470EA8">
        <w:rPr>
          <w:rFonts w:ascii="PT Astra Serif" w:hAnsi="PT Astra Serif"/>
        </w:rPr>
        <w:t>-5 750,00 руб., дворник – 6 065,00 руб., младший воспитатель в количестве 3 человек- 2 500,00 руб., машинист по стирке и ремонту спецодежды – 1 500,00 руб.)</w:t>
      </w:r>
      <w:r>
        <w:rPr>
          <w:rFonts w:ascii="PT Astra Serif" w:hAnsi="PT Astra Serif"/>
        </w:rPr>
        <w:t>;</w:t>
      </w:r>
    </w:p>
    <w:p w:rsidR="00470EA8" w:rsidRPr="00470EA8" w:rsidRDefault="002D3DDF" w:rsidP="00994A7F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приложения</w:t>
      </w:r>
      <w:r w:rsidR="00470EA8" w:rsidRPr="00470EA8">
        <w:rPr>
          <w:rFonts w:ascii="PT Astra Serif" w:hAnsi="PT Astra Serif"/>
        </w:rPr>
        <w:t xml:space="preserve"> к приказу от 29.07.2020 № 93 </w:t>
      </w:r>
      <w:r>
        <w:rPr>
          <w:rFonts w:ascii="PT Astra Serif" w:hAnsi="PT Astra Serif"/>
        </w:rPr>
        <w:t xml:space="preserve">- </w:t>
      </w:r>
      <w:r w:rsidR="00470EA8" w:rsidRPr="00470EA8">
        <w:rPr>
          <w:rFonts w:ascii="PT Astra Serif" w:hAnsi="PT Astra Serif"/>
        </w:rPr>
        <w:t>24 500,00 руб. (главный бухгалтер-2 500,00 руб., бухгалтер – 2 500,00 руб., дворник – 6 000,00 руб., младший воспитатель в количестве 3 человек</w:t>
      </w:r>
      <w:r>
        <w:rPr>
          <w:rFonts w:ascii="PT Astra Serif" w:hAnsi="PT Astra Serif"/>
        </w:rPr>
        <w:t xml:space="preserve"> </w:t>
      </w:r>
      <w:r w:rsidR="00470EA8" w:rsidRPr="00470EA8">
        <w:rPr>
          <w:rFonts w:ascii="PT Astra Serif" w:hAnsi="PT Astra Serif"/>
        </w:rPr>
        <w:t>-</w:t>
      </w:r>
      <w:r>
        <w:rPr>
          <w:rFonts w:ascii="PT Astra Serif" w:hAnsi="PT Astra Serif"/>
        </w:rPr>
        <w:t xml:space="preserve"> </w:t>
      </w:r>
      <w:r w:rsidR="00470EA8" w:rsidRPr="00470EA8">
        <w:rPr>
          <w:rFonts w:ascii="PT Astra Serif" w:hAnsi="PT Astra Serif"/>
        </w:rPr>
        <w:t>4 500,00 руб., воспитатель в количестве 6 человек – 9 000,00 руб.)</w:t>
      </w:r>
      <w:r>
        <w:rPr>
          <w:rFonts w:ascii="PT Astra Serif" w:hAnsi="PT Astra Serif"/>
        </w:rPr>
        <w:t>;</w:t>
      </w:r>
    </w:p>
    <w:p w:rsidR="00470EA8" w:rsidRPr="00470EA8" w:rsidRDefault="002D3DDF" w:rsidP="00994A7F">
      <w:pPr>
        <w:ind w:firstLine="709"/>
        <w:jc w:val="both"/>
        <w:rPr>
          <w:rFonts w:ascii="PT Astra Serif" w:hAnsi="PT Astra Serif"/>
          <w:u w:val="single"/>
        </w:rPr>
      </w:pPr>
      <w:r>
        <w:rPr>
          <w:rFonts w:ascii="PT Astra Serif" w:hAnsi="PT Astra Serif"/>
        </w:rPr>
        <w:t>- приложения</w:t>
      </w:r>
      <w:r w:rsidR="00470EA8" w:rsidRPr="00470EA8">
        <w:rPr>
          <w:rFonts w:ascii="PT Astra Serif" w:hAnsi="PT Astra Serif"/>
        </w:rPr>
        <w:t xml:space="preserve"> к приказу от 27.08.20</w:t>
      </w:r>
      <w:r>
        <w:rPr>
          <w:rFonts w:ascii="PT Astra Serif" w:hAnsi="PT Astra Serif"/>
        </w:rPr>
        <w:t xml:space="preserve">20 № 101 - 63 000,00 руб.: </w:t>
      </w:r>
      <w:r w:rsidR="00470EA8" w:rsidRPr="00470EA8">
        <w:rPr>
          <w:rFonts w:ascii="PT Astra Serif" w:hAnsi="PT Astra Serif"/>
        </w:rPr>
        <w:t>(заместитель заведующего - 4 000,00 руб.,</w:t>
      </w:r>
      <w:r>
        <w:rPr>
          <w:rFonts w:ascii="PT Astra Serif" w:hAnsi="PT Astra Serif"/>
        </w:rPr>
        <w:t xml:space="preserve"> </w:t>
      </w:r>
      <w:r w:rsidR="00470EA8" w:rsidRPr="00470EA8">
        <w:rPr>
          <w:rFonts w:ascii="PT Astra Serif" w:hAnsi="PT Astra Serif"/>
        </w:rPr>
        <w:t>главный бухгалтер</w:t>
      </w:r>
      <w:r>
        <w:rPr>
          <w:rFonts w:ascii="PT Astra Serif" w:hAnsi="PT Astra Serif"/>
        </w:rPr>
        <w:t xml:space="preserve"> </w:t>
      </w:r>
      <w:r w:rsidR="00470EA8" w:rsidRPr="00470EA8">
        <w:rPr>
          <w:rFonts w:ascii="PT Astra Serif" w:hAnsi="PT Astra Serif"/>
        </w:rPr>
        <w:t>-</w:t>
      </w:r>
      <w:r>
        <w:rPr>
          <w:rFonts w:ascii="PT Astra Serif" w:hAnsi="PT Astra Serif"/>
        </w:rPr>
        <w:t xml:space="preserve"> </w:t>
      </w:r>
      <w:r w:rsidR="00470EA8" w:rsidRPr="00470EA8">
        <w:rPr>
          <w:rFonts w:ascii="PT Astra Serif" w:hAnsi="PT Astra Serif"/>
        </w:rPr>
        <w:t>2 000,00 руб., бухгалтер – 2 000,00 руб., дворник в количестве – 6 500,00 руб., воспитатель в количестве 7 человек – 26 000,00 руб., младший воспитатель в количестве 2 человек</w:t>
      </w:r>
      <w:r>
        <w:rPr>
          <w:rFonts w:ascii="PT Astra Serif" w:hAnsi="PT Astra Serif"/>
        </w:rPr>
        <w:t xml:space="preserve"> </w:t>
      </w:r>
      <w:r w:rsidR="00470EA8" w:rsidRPr="00470EA8">
        <w:rPr>
          <w:rFonts w:ascii="PT Astra Serif" w:hAnsi="PT Astra Serif"/>
        </w:rPr>
        <w:t>- 8 000,00 руб., машинист по стирке и ремонту спецодежды – 4 000,00 руб., рабочий по комплексному обслуживанию зданий – 2 000,00 руб., сторож -4 500,00 руб., уборщик служебных помещений - 4 000,00 руб.)</w:t>
      </w:r>
    </w:p>
    <w:p w:rsidR="00470EA8" w:rsidRPr="00470EA8" w:rsidRDefault="00470EA8" w:rsidP="00994A7F">
      <w:pPr>
        <w:ind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>2.2. В нарушение п.7. 8. Постановлению № 1140 в августе 2020 года уборщику служебных помещений в связи с тяжелым заболеванием, требующего продолжительного и дорогостоящего лечения, без документов, подтверждающих произведенные расходы, необоснованно произведена выплата материальной помощи в сумме 4 797,00</w:t>
      </w:r>
      <w:r w:rsidR="001B0B95">
        <w:rPr>
          <w:rFonts w:ascii="PT Astra Serif" w:hAnsi="PT Astra Serif"/>
        </w:rPr>
        <w:t xml:space="preserve"> </w:t>
      </w:r>
      <w:r w:rsidRPr="00470EA8">
        <w:rPr>
          <w:rFonts w:ascii="PT Astra Serif" w:hAnsi="PT Astra Serif"/>
        </w:rPr>
        <w:t xml:space="preserve">руб. </w:t>
      </w:r>
    </w:p>
    <w:p w:rsidR="00470EA8" w:rsidRPr="00470EA8" w:rsidRDefault="00470EA8" w:rsidP="00994A7F">
      <w:pPr>
        <w:tabs>
          <w:tab w:val="left" w:pos="1980"/>
        </w:tabs>
        <w:ind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 xml:space="preserve">3. Проверкой правомерности начисления заработной платы </w:t>
      </w:r>
      <w:r w:rsidRPr="00754344">
        <w:rPr>
          <w:rFonts w:ascii="PT Astra Serif" w:hAnsi="PT Astra Serif"/>
          <w:b/>
        </w:rPr>
        <w:t>установлена недоплата</w:t>
      </w:r>
      <w:r w:rsidRPr="00470EA8">
        <w:rPr>
          <w:rFonts w:ascii="PT Astra Serif" w:hAnsi="PT Astra Serif"/>
        </w:rPr>
        <w:t xml:space="preserve"> в сумме 1 333,96 руб.</w:t>
      </w:r>
      <w:r w:rsidR="00D278DC">
        <w:rPr>
          <w:rFonts w:ascii="PT Astra Serif" w:hAnsi="PT Astra Serif"/>
        </w:rPr>
        <w:t>:</w:t>
      </w:r>
      <w:r w:rsidRPr="00470EA8">
        <w:rPr>
          <w:rFonts w:ascii="PT Astra Serif" w:hAnsi="PT Astra Serif"/>
        </w:rPr>
        <w:t xml:space="preserve"> </w:t>
      </w:r>
    </w:p>
    <w:p w:rsidR="00470EA8" w:rsidRPr="00470EA8" w:rsidRDefault="00470EA8" w:rsidP="00E77F6F">
      <w:pPr>
        <w:tabs>
          <w:tab w:val="left" w:pos="1980"/>
        </w:tabs>
        <w:ind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 xml:space="preserve"> 3.1. Согласно приказа от 24.01.2020 № 16 на время вакансии в январе 2020 года музыкальному руководителю установлена доплата в размере 0,5 ставки музыкального руководителя.</w:t>
      </w:r>
      <w:r w:rsidR="00D278DC">
        <w:rPr>
          <w:rFonts w:ascii="PT Astra Serif" w:hAnsi="PT Astra Serif"/>
        </w:rPr>
        <w:t xml:space="preserve"> </w:t>
      </w:r>
      <w:r w:rsidRPr="00470EA8">
        <w:rPr>
          <w:rFonts w:ascii="PT Astra Serif" w:hAnsi="PT Astra Serif"/>
        </w:rPr>
        <w:t>Проверкой</w:t>
      </w:r>
      <w:r w:rsidR="00D278DC">
        <w:rPr>
          <w:rFonts w:ascii="PT Astra Serif" w:hAnsi="PT Astra Serif"/>
        </w:rPr>
        <w:t xml:space="preserve"> </w:t>
      </w:r>
      <w:r w:rsidRPr="00470EA8">
        <w:rPr>
          <w:rFonts w:ascii="PT Astra Serif" w:hAnsi="PT Astra Serif"/>
        </w:rPr>
        <w:t>начисления данной</w:t>
      </w:r>
      <w:r w:rsidR="00D278DC">
        <w:rPr>
          <w:rFonts w:ascii="PT Astra Serif" w:hAnsi="PT Astra Serif"/>
        </w:rPr>
        <w:t xml:space="preserve"> </w:t>
      </w:r>
      <w:r w:rsidRPr="00470EA8">
        <w:rPr>
          <w:rFonts w:ascii="PT Astra Serif" w:hAnsi="PT Astra Serif"/>
        </w:rPr>
        <w:t>доплаты недоплата в сумме 1 333,96 руб.</w:t>
      </w:r>
    </w:p>
    <w:p w:rsidR="00470EA8" w:rsidRPr="00470EA8" w:rsidRDefault="00470EA8" w:rsidP="00994A7F">
      <w:pPr>
        <w:ind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 xml:space="preserve">4. Проверкой </w:t>
      </w:r>
      <w:r w:rsidRPr="00754344">
        <w:rPr>
          <w:rFonts w:ascii="PT Astra Serif" w:hAnsi="PT Astra Serif"/>
          <w:b/>
        </w:rPr>
        <w:t>установлены нарушения Постановления № 1140</w:t>
      </w:r>
      <w:r w:rsidRPr="00470EA8">
        <w:rPr>
          <w:rFonts w:ascii="PT Astra Serif" w:hAnsi="PT Astra Serif"/>
        </w:rPr>
        <w:t xml:space="preserve"> и Положения Учреждения.</w:t>
      </w:r>
    </w:p>
    <w:p w:rsidR="00470EA8" w:rsidRPr="00470EA8" w:rsidRDefault="00470EA8" w:rsidP="00994A7F">
      <w:pPr>
        <w:ind w:firstLine="709"/>
        <w:jc w:val="both"/>
        <w:rPr>
          <w:rFonts w:ascii="PT Astra Serif" w:hAnsi="PT Astra Serif"/>
          <w:highlight w:val="yellow"/>
        </w:rPr>
      </w:pPr>
      <w:r w:rsidRPr="00470EA8">
        <w:rPr>
          <w:rFonts w:ascii="PT Astra Serif" w:hAnsi="PT Astra Serif"/>
        </w:rPr>
        <w:t>4.1. Персональная надбавка установлена приказом Учреждения без утвержденных показателей, без решения рабочей комиссии по распределению стимулирующих выплат, что является нарушением п.4.10, п.4.15. Постановления № 1140. Следует отметить, что в приказе на установление персональной надбавки, основание для назначения выплаты указывался протокол заседания Комиссии, в то время как в представленных проверке протоколах данный факт не отражен.</w:t>
      </w:r>
    </w:p>
    <w:p w:rsidR="00470EA8" w:rsidRPr="00470EA8" w:rsidRDefault="00470EA8" w:rsidP="00470EA8">
      <w:pPr>
        <w:ind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>4.2. Надбавка за качество выполненных работ устанавливалась за определенный период времени, в соответствии с перечнем критериев с указанием весового коэффициента каждого критерия в процентах, а с 01.09.2020 года фиксированной суммой, что противоречит требованиям п.4.3. Постановления № 1140.</w:t>
      </w:r>
    </w:p>
    <w:p w:rsidR="00470EA8" w:rsidRPr="00470EA8" w:rsidRDefault="00470EA8" w:rsidP="00994A7F">
      <w:pPr>
        <w:ind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 xml:space="preserve">4.3. Положением Учреждения не определен конкретный размер единовременного поощрения, что является коррупциогенным фактором.  </w:t>
      </w:r>
    </w:p>
    <w:p w:rsidR="00470EA8" w:rsidRPr="00470EA8" w:rsidRDefault="00470EA8" w:rsidP="00470EA8">
      <w:pPr>
        <w:pStyle w:val="a6"/>
        <w:ind w:left="0" w:firstLine="720"/>
        <w:jc w:val="both"/>
        <w:rPr>
          <w:rFonts w:ascii="PT Astra Serif" w:hAnsi="PT Astra Serif"/>
          <w:sz w:val="24"/>
          <w:szCs w:val="24"/>
        </w:rPr>
      </w:pPr>
      <w:r w:rsidRPr="00470EA8">
        <w:rPr>
          <w:rFonts w:ascii="PT Astra Serif" w:hAnsi="PT Astra Serif"/>
          <w:sz w:val="24"/>
          <w:szCs w:val="24"/>
        </w:rPr>
        <w:t>Вышеуказанные факты свидетельствуют об ослабленном внутреннем финансовом контроле со стороны ответственных лиц за установлением выплат стимулирующего характера согласно действующих нормативных актов и могут содержать коррупциогенные риски, привести к снижению объема стимулирующих выплат педагогическому персоналу и риску невыполнения целевого показателя по заработной плате педагогических работников.</w:t>
      </w:r>
    </w:p>
    <w:p w:rsidR="00470EA8" w:rsidRPr="00470EA8" w:rsidRDefault="00470EA8" w:rsidP="00994A7F">
      <w:pPr>
        <w:ind w:firstLine="709"/>
        <w:jc w:val="both"/>
        <w:rPr>
          <w:rFonts w:ascii="PT Astra Serif" w:hAnsi="PT Astra Serif"/>
          <w:color w:val="FF0000"/>
        </w:rPr>
      </w:pPr>
      <w:r w:rsidRPr="00470EA8">
        <w:rPr>
          <w:rFonts w:ascii="PT Astra Serif" w:hAnsi="PT Astra Serif"/>
        </w:rPr>
        <w:lastRenderedPageBreak/>
        <w:t xml:space="preserve">5. Проверкой установлены </w:t>
      </w:r>
      <w:r w:rsidRPr="00754344">
        <w:rPr>
          <w:rFonts w:ascii="PT Astra Serif" w:hAnsi="PT Astra Serif"/>
          <w:b/>
        </w:rPr>
        <w:t>нарушения по учету нефинансовых активов</w:t>
      </w:r>
      <w:r w:rsidRPr="00470EA8">
        <w:rPr>
          <w:rFonts w:ascii="PT Astra Serif" w:hAnsi="PT Astra Serif"/>
        </w:rPr>
        <w:t>.</w:t>
      </w:r>
    </w:p>
    <w:p w:rsidR="00470EA8" w:rsidRPr="00470EA8" w:rsidRDefault="00470EA8" w:rsidP="00994A7F">
      <w:pPr>
        <w:widowControl w:val="0"/>
        <w:suppressAutoHyphens/>
        <w:autoSpaceDE w:val="0"/>
        <w:ind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>5.1.</w:t>
      </w:r>
      <w:r w:rsidRPr="00470EA8">
        <w:rPr>
          <w:rFonts w:ascii="PT Astra Serif" w:hAnsi="PT Astra Serif"/>
          <w:bCs/>
          <w:shd w:val="clear" w:color="auto" w:fill="FFFFFF"/>
        </w:rPr>
        <w:tab/>
      </w:r>
      <w:r w:rsidRPr="00470EA8">
        <w:rPr>
          <w:rFonts w:ascii="PT Astra Serif" w:hAnsi="PT Astra Serif"/>
        </w:rPr>
        <w:t>Выборочной инвентаризацией основных средств и материальных ценностей в МБДОУ № 15 у заместителя заведующего по АХР выявлены</w:t>
      </w:r>
      <w:r w:rsidRPr="00470EA8">
        <w:rPr>
          <w:rFonts w:ascii="PT Astra Serif" w:hAnsi="PT Astra Serif"/>
          <w:color w:val="FF0000"/>
        </w:rPr>
        <w:t xml:space="preserve"> </w:t>
      </w:r>
      <w:r w:rsidRPr="00470EA8">
        <w:rPr>
          <w:rFonts w:ascii="PT Astra Serif" w:hAnsi="PT Astra Serif"/>
        </w:rPr>
        <w:t>неучтенные объекты основных средств (панно, система видеонаблюдения, горки, песочницы, игровые формы, спортивные стенки, стойки для сушки белья, антивандальные камеры) на общую сумму 143</w:t>
      </w:r>
      <w:r w:rsidR="001B0B95">
        <w:rPr>
          <w:rFonts w:ascii="PT Astra Serif" w:hAnsi="PT Astra Serif"/>
        </w:rPr>
        <w:t xml:space="preserve"> </w:t>
      </w:r>
      <w:r w:rsidRPr="00470EA8">
        <w:rPr>
          <w:rFonts w:ascii="PT Astra Serif" w:hAnsi="PT Astra Serif"/>
        </w:rPr>
        <w:t xml:space="preserve">515,0 руб. </w:t>
      </w:r>
    </w:p>
    <w:p w:rsidR="00470EA8" w:rsidRPr="00470EA8" w:rsidRDefault="00F25D82" w:rsidP="00994A7F">
      <w:pPr>
        <w:tabs>
          <w:tab w:val="left" w:pos="-180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Следует отметить, что </w:t>
      </w:r>
      <w:r w:rsidR="00470EA8" w:rsidRPr="00470EA8">
        <w:rPr>
          <w:rFonts w:ascii="PT Astra Serif" w:hAnsi="PT Astra Serif"/>
        </w:rPr>
        <w:t>по результатам проведения годовой инвентаризации</w:t>
      </w:r>
      <w:r w:rsidR="00470EA8" w:rsidRPr="00470EA8">
        <w:rPr>
          <w:rFonts w:ascii="PT Astra Serif" w:hAnsi="PT Astra Serif"/>
          <w:color w:val="FF0000"/>
        </w:rPr>
        <w:t xml:space="preserve"> </w:t>
      </w:r>
      <w:r w:rsidR="00470EA8" w:rsidRPr="00470EA8">
        <w:rPr>
          <w:rFonts w:ascii="PT Astra Serif" w:hAnsi="PT Astra Serif"/>
        </w:rPr>
        <w:t>(Акт о результатах инвентаризации от 13.01.2020 № 00000001) излишков и недостач не установлено.</w:t>
      </w:r>
    </w:p>
    <w:p w:rsidR="00470EA8" w:rsidRPr="00470EA8" w:rsidRDefault="00470EA8" w:rsidP="00994A7F">
      <w:pPr>
        <w:pStyle w:val="1"/>
        <w:suppressAutoHyphens/>
        <w:ind w:firstLine="709"/>
        <w:jc w:val="both"/>
        <w:rPr>
          <w:rFonts w:ascii="PT Astra Serif" w:hAnsi="PT Astra Serif"/>
          <w:spacing w:val="1"/>
        </w:rPr>
      </w:pPr>
      <w:r w:rsidRPr="00470EA8">
        <w:rPr>
          <w:rFonts w:ascii="PT Astra Serif" w:hAnsi="PT Astra Serif"/>
        </w:rPr>
        <w:t>5.2.</w:t>
      </w:r>
      <w:r w:rsidRPr="00470EA8">
        <w:rPr>
          <w:rFonts w:ascii="PT Astra Serif" w:hAnsi="PT Astra Serif"/>
          <w:bCs/>
          <w:shd w:val="clear" w:color="auto" w:fill="FFFFFF"/>
        </w:rPr>
        <w:tab/>
      </w:r>
      <w:r w:rsidRPr="00470EA8">
        <w:rPr>
          <w:rFonts w:ascii="PT Astra Serif" w:hAnsi="PT Astra Serif"/>
        </w:rPr>
        <w:t>Выборочной инвентаризацией материальных ценностей</w:t>
      </w:r>
      <w:r w:rsidR="00067248">
        <w:rPr>
          <w:rFonts w:ascii="PT Astra Serif" w:hAnsi="PT Astra Serif"/>
        </w:rPr>
        <w:t xml:space="preserve"> </w:t>
      </w:r>
      <w:r w:rsidRPr="00470EA8">
        <w:rPr>
          <w:rFonts w:ascii="PT Astra Serif" w:hAnsi="PT Astra Serif"/>
        </w:rPr>
        <w:t>на</w:t>
      </w:r>
      <w:r w:rsidR="00067248">
        <w:rPr>
          <w:rFonts w:ascii="PT Astra Serif" w:hAnsi="PT Astra Serif"/>
        </w:rPr>
        <w:t xml:space="preserve"> </w:t>
      </w:r>
      <w:r w:rsidRPr="00470EA8">
        <w:rPr>
          <w:rFonts w:ascii="PT Astra Serif" w:hAnsi="PT Astra Serif"/>
        </w:rPr>
        <w:t>складе МБДОУ № 15 у заместителя заведующего по АХР выявлены излишки на общую сумму 19 988,56 руб. и недост</w:t>
      </w:r>
      <w:r w:rsidR="00067248">
        <w:rPr>
          <w:rFonts w:ascii="PT Astra Serif" w:hAnsi="PT Astra Serif"/>
        </w:rPr>
        <w:t>ача на общую сумму 4 894,32 руб</w:t>
      </w:r>
      <w:r w:rsidRPr="00470EA8">
        <w:rPr>
          <w:rFonts w:ascii="PT Astra Serif" w:hAnsi="PT Astra Serif"/>
        </w:rPr>
        <w:t xml:space="preserve">. </w:t>
      </w:r>
    </w:p>
    <w:p w:rsidR="00470EA8" w:rsidRPr="00470EA8" w:rsidRDefault="00470EA8" w:rsidP="00994A7F">
      <w:pPr>
        <w:tabs>
          <w:tab w:val="left" w:pos="-180"/>
        </w:tabs>
        <w:ind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>Вышеуказанные факты свидетельствует об ослабленном внутреннем финансовом контроле со стороны ответственных лиц за учетом нефинансовых активов (материальных ценностей), и приводит к риску недостоверности и искажения данных бухгалтерского учета по результатам инвентаризации нефинансовых активов.</w:t>
      </w:r>
    </w:p>
    <w:p w:rsidR="00470EA8" w:rsidRPr="00470EA8" w:rsidRDefault="00470EA8" w:rsidP="00994A7F">
      <w:pPr>
        <w:tabs>
          <w:tab w:val="left" w:pos="-180"/>
        </w:tabs>
        <w:ind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>5.3. В нарушение п. 38 Инструкции</w:t>
      </w:r>
      <w:r w:rsidR="00067248">
        <w:rPr>
          <w:rFonts w:ascii="PT Astra Serif" w:hAnsi="PT Astra Serif"/>
        </w:rPr>
        <w:t xml:space="preserve"> </w:t>
      </w:r>
      <w:r w:rsidRPr="00470EA8">
        <w:rPr>
          <w:rFonts w:ascii="PT Astra Serif" w:hAnsi="PT Astra Serif"/>
        </w:rPr>
        <w:t>по бюджетному от 01.12.2010 № 157н, пункта 8 раздела 3 Федерального стандарта бухгалтерского учета для организаций государственного сектора «Основные средства», утвержденного приказом Министерства финансов Российской</w:t>
      </w:r>
      <w:r w:rsidR="00067248">
        <w:rPr>
          <w:rFonts w:ascii="PT Astra Serif" w:hAnsi="PT Astra Serif"/>
        </w:rPr>
        <w:t xml:space="preserve"> Федерации о 31.12.2016 № 257н </w:t>
      </w:r>
      <w:r w:rsidRPr="00470EA8">
        <w:rPr>
          <w:rFonts w:ascii="PT Astra Serif" w:hAnsi="PT Astra Serif"/>
        </w:rPr>
        <w:t>материальные объекты имущества, за исключением периодических изданий, составляющие библиотечный фонд субъекта учета в качестве</w:t>
      </w:r>
      <w:r w:rsidR="00067248">
        <w:rPr>
          <w:rFonts w:ascii="PT Astra Serif" w:hAnsi="PT Astra Serif"/>
        </w:rPr>
        <w:t xml:space="preserve"> </w:t>
      </w:r>
      <w:r w:rsidRPr="00470EA8">
        <w:rPr>
          <w:rFonts w:ascii="PT Astra Serif" w:hAnsi="PT Astra Serif"/>
        </w:rPr>
        <w:t xml:space="preserve">основных средств независимо от срока их полезного использования на общую сумму 15 515,0 руб. к бухгалтерскому учету не приняты. </w:t>
      </w:r>
    </w:p>
    <w:p w:rsidR="00470EA8" w:rsidRPr="00754344" w:rsidRDefault="00470EA8" w:rsidP="00994A7F">
      <w:pPr>
        <w:ind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 xml:space="preserve">5.4. В нарушение п. 335 Инструкции по бюджетному учету от 01.12.2010 № 157н неучтенные материальные ценности (антивандальные камеры в количестве 16 ед. на сумму 128 000,0 руб.), переданные на ответственное хранение не учитывались на </w:t>
      </w:r>
      <w:proofErr w:type="spellStart"/>
      <w:r w:rsidRPr="00470EA8">
        <w:rPr>
          <w:rFonts w:ascii="PT Astra Serif" w:hAnsi="PT Astra Serif"/>
        </w:rPr>
        <w:t>забалансовом</w:t>
      </w:r>
      <w:proofErr w:type="spellEnd"/>
      <w:r w:rsidRPr="00470EA8">
        <w:rPr>
          <w:rFonts w:ascii="PT Astra Serif" w:hAnsi="PT Astra Serif"/>
        </w:rPr>
        <w:t xml:space="preserve"> счете 02 «Товарно-материальные ценности, принятые на ответственное хранение».</w:t>
      </w:r>
      <w:r w:rsidRPr="00470EA8">
        <w:rPr>
          <w:rFonts w:ascii="PT Astra Serif" w:hAnsi="PT Astra Serif"/>
          <w:color w:val="FF0000"/>
        </w:rPr>
        <w:t xml:space="preserve"> </w:t>
      </w:r>
    </w:p>
    <w:p w:rsidR="00470EA8" w:rsidRPr="00470EA8" w:rsidRDefault="00470EA8" w:rsidP="00470EA8">
      <w:pPr>
        <w:pStyle w:val="a9"/>
        <w:autoSpaceDN w:val="0"/>
        <w:ind w:firstLine="708"/>
        <w:rPr>
          <w:rFonts w:ascii="PT Astra Serif" w:hAnsi="PT Astra Serif"/>
        </w:rPr>
      </w:pPr>
      <w:r w:rsidRPr="00470EA8">
        <w:rPr>
          <w:rFonts w:ascii="PT Astra Serif" w:hAnsi="PT Astra Serif"/>
        </w:rPr>
        <w:t>5.5. В нарушение приказа Министерства Финансов России от 30.03.2015 № 52-н в инвентарных карточках обязательные реквизиты заполнены частично. В основном в инвентарных карточках не заполнена краткая индивидуальная характеристика объекта, а именно наименование признаков, характеризующих объект.</w:t>
      </w:r>
    </w:p>
    <w:p w:rsidR="00470EA8" w:rsidRPr="00470EA8" w:rsidRDefault="00470EA8" w:rsidP="00994A7F">
      <w:pPr>
        <w:ind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 xml:space="preserve">6. Проверкой установлены </w:t>
      </w:r>
      <w:r w:rsidRPr="00754344">
        <w:rPr>
          <w:rFonts w:ascii="PT Astra Serif" w:hAnsi="PT Astra Serif"/>
          <w:b/>
        </w:rPr>
        <w:t>нарушения по ведению бухгалтерского учета и отчетности</w:t>
      </w:r>
      <w:r w:rsidRPr="00470EA8">
        <w:rPr>
          <w:rFonts w:ascii="PT Astra Serif" w:hAnsi="PT Astra Serif"/>
        </w:rPr>
        <w:t>.</w:t>
      </w:r>
    </w:p>
    <w:p w:rsidR="00470EA8" w:rsidRPr="00470EA8" w:rsidRDefault="00470EA8" w:rsidP="00994A7F">
      <w:pPr>
        <w:ind w:right="-144" w:firstLine="709"/>
        <w:jc w:val="both"/>
        <w:outlineLvl w:val="0"/>
        <w:rPr>
          <w:rFonts w:ascii="PT Astra Serif" w:hAnsi="PT Astra Serif"/>
        </w:rPr>
      </w:pPr>
      <w:r w:rsidRPr="00470EA8">
        <w:rPr>
          <w:rFonts w:ascii="PT Astra Serif" w:hAnsi="PT Astra Serif"/>
        </w:rPr>
        <w:t xml:space="preserve">6.1. В </w:t>
      </w:r>
      <w:r w:rsidRPr="00470EA8">
        <w:rPr>
          <w:rFonts w:ascii="PT Astra Serif" w:hAnsi="PT Astra Serif"/>
          <w:spacing w:val="-2"/>
          <w:shd w:val="clear" w:color="auto" w:fill="FFFFFF"/>
        </w:rPr>
        <w:t>нарушение п. 1 статьи 10 Федерального закона от 06.12.2011 № 402-ФЗ «О бухгалтерском учёте», абзаца 23 пункта 11 Инструкции по бюджетному учету от 01.12.2010 № 157н данные, содержащиеся в первичных ученых документах на общую сумму 117 811,65 руб. в регистрах бухгалтерского учета отра</w:t>
      </w:r>
      <w:r w:rsidR="00754344">
        <w:rPr>
          <w:rFonts w:ascii="PT Astra Serif" w:hAnsi="PT Astra Serif"/>
          <w:spacing w:val="-2"/>
          <w:shd w:val="clear" w:color="auto" w:fill="FFFFFF"/>
        </w:rPr>
        <w:t xml:space="preserve">жены несвоевременно, а именно: </w:t>
      </w:r>
      <w:r w:rsidRPr="00470EA8">
        <w:rPr>
          <w:rFonts w:ascii="PT Astra Serif" w:hAnsi="PT Astra Serif"/>
          <w:spacing w:val="-2"/>
          <w:shd w:val="clear" w:color="auto" w:fill="FFFFFF"/>
        </w:rPr>
        <w:t>акт</w:t>
      </w:r>
      <w:r w:rsidRPr="00470EA8">
        <w:rPr>
          <w:rFonts w:ascii="PT Astra Serif" w:hAnsi="PT Astra Serif"/>
        </w:rPr>
        <w:t xml:space="preserve"> поданной - принятой тепловой энергии за декабрь 2019 года на сумму 68 559,32 руб., накладная на отпуск электрической энергии за декабрь 2019 года </w:t>
      </w:r>
      <w:r w:rsidR="00754344">
        <w:rPr>
          <w:rFonts w:ascii="PT Astra Serif" w:hAnsi="PT Astra Serif"/>
        </w:rPr>
        <w:t xml:space="preserve">- 49 252,33 руб., </w:t>
      </w:r>
      <w:r w:rsidRPr="00470EA8">
        <w:rPr>
          <w:rFonts w:ascii="PT Astra Serif" w:hAnsi="PT Astra Serif"/>
        </w:rPr>
        <w:t>отражены в регистрах бухгалтерского учета в январе 2020 года.</w:t>
      </w:r>
    </w:p>
    <w:p w:rsidR="00470EA8" w:rsidRPr="00470EA8" w:rsidRDefault="00470EA8" w:rsidP="00994A7F">
      <w:pPr>
        <w:ind w:firstLine="709"/>
        <w:jc w:val="both"/>
        <w:rPr>
          <w:rFonts w:ascii="PT Astra Serif" w:hAnsi="PT Astra Serif"/>
          <w:b/>
        </w:rPr>
      </w:pPr>
      <w:r w:rsidRPr="00470EA8">
        <w:rPr>
          <w:rFonts w:ascii="PT Astra Serif" w:hAnsi="PT Astra Serif"/>
        </w:rPr>
        <w:t>Данный факт свидетельствует о недостаточном внутреннем финансовом контроле со стороны ответственных лиц Учреждения и приводит к искажению или риску искажения бюджетной отчётности ввиду несоответствия ведения бюджетного учёта требованиям методологии ведения бюджетного учёта, установленной Минфином России.</w:t>
      </w:r>
    </w:p>
    <w:p w:rsidR="00470EA8" w:rsidRPr="00470EA8" w:rsidRDefault="00470EA8" w:rsidP="00994A7F">
      <w:pPr>
        <w:tabs>
          <w:tab w:val="left" w:pos="-180"/>
        </w:tabs>
        <w:ind w:right="-6"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 xml:space="preserve">6.2. </w:t>
      </w:r>
      <w:r w:rsidRPr="00FD6518">
        <w:rPr>
          <w:rFonts w:ascii="PT Astra Serif" w:hAnsi="PT Astra Serif"/>
          <w:b/>
        </w:rPr>
        <w:t>Установлены расхождения отчетных данных</w:t>
      </w:r>
      <w:r w:rsidRPr="00470EA8">
        <w:rPr>
          <w:rFonts w:ascii="PT Astra Serif" w:hAnsi="PT Astra Serif"/>
        </w:rPr>
        <w:t>, что является нарушением статьи 13 Федерального закона от 06.12.2011 № 402-ФЗ:</w:t>
      </w:r>
    </w:p>
    <w:p w:rsidR="00470EA8" w:rsidRPr="00470EA8" w:rsidRDefault="00470EA8" w:rsidP="00994A7F">
      <w:pPr>
        <w:tabs>
          <w:tab w:val="left" w:pos="-180"/>
        </w:tabs>
        <w:ind w:right="-6"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 xml:space="preserve">  - задолженность за страхователем на начало расчетного периода согласно расчету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составила в сумме 2 969,85 руб., что не соответствует данным бухгалтерского учета по счету 303.06 «Взносы в ФСС РФ (НС и ПЗ)», сумма задолженности составила в сумме 3 156,99 руб. (дебиторская задолженность – 474,40 руб. и кредиторская задолженность – 3 631,39 руб.), т.е. завышена на 187,74 руб.; </w:t>
      </w:r>
    </w:p>
    <w:p w:rsidR="00470EA8" w:rsidRPr="00470EA8" w:rsidRDefault="00470EA8" w:rsidP="00994A7F">
      <w:pPr>
        <w:tabs>
          <w:tab w:val="left" w:pos="-180"/>
        </w:tabs>
        <w:ind w:right="-6"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 xml:space="preserve">- задолженность за страхователем на конец отчетного периода (за 9 месяцев 2020 года) согласно расчету по начисленным и уплаченным страховым взносам на обязательное социальное страхование от несчастных случаев на производстве и профессиональных </w:t>
      </w:r>
      <w:r w:rsidRPr="00470EA8">
        <w:rPr>
          <w:rFonts w:ascii="PT Astra Serif" w:hAnsi="PT Astra Serif"/>
        </w:rPr>
        <w:lastRenderedPageBreak/>
        <w:t xml:space="preserve">заболеваний составила в сумме 1 938,51 руб., что не соответствует данным бухгалтерского учета по счету 303.06 «Взносы в ФСС РФ (НС и ПЗ)», сумма задолженности составила в сумме 1 961,60 руб. (дебиторская задолженность – 222,26 руб. и кредиторская задолженность – 2 183,86 руб.), т.е. завышена на 23,09 руб. </w:t>
      </w:r>
    </w:p>
    <w:p w:rsidR="00470EA8" w:rsidRPr="00470EA8" w:rsidRDefault="00470EA8" w:rsidP="00994A7F">
      <w:pPr>
        <w:ind w:firstLine="709"/>
        <w:jc w:val="both"/>
        <w:rPr>
          <w:rFonts w:ascii="PT Astra Serif" w:hAnsi="PT Astra Serif"/>
          <w:b/>
        </w:rPr>
      </w:pPr>
      <w:r w:rsidRPr="00470EA8">
        <w:rPr>
          <w:rFonts w:ascii="PT Astra Serif" w:hAnsi="PT Astra Serif"/>
        </w:rPr>
        <w:t>Вышеуказанные факты свидетельствует о слабом внутреннем финансовом контроле со стороны ответственных лиц Учреждения за использованием лимитов доведенных бюджетных ассигнований и, следовательно, к принятию неверных управленческих решений, которые приводят к риску образования кредиторской и дебиторской задолженности</w:t>
      </w:r>
      <w:r w:rsidR="00AD2EAE">
        <w:rPr>
          <w:rFonts w:ascii="PT Astra Serif" w:hAnsi="PT Astra Serif"/>
        </w:rPr>
        <w:t>.</w:t>
      </w:r>
    </w:p>
    <w:p w:rsidR="00470EA8" w:rsidRPr="00470EA8" w:rsidRDefault="00470EA8" w:rsidP="00994A7F">
      <w:pPr>
        <w:ind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 xml:space="preserve">7. </w:t>
      </w:r>
      <w:r w:rsidRPr="00FD6518">
        <w:rPr>
          <w:rFonts w:ascii="PT Astra Serif" w:hAnsi="PT Astra Serif"/>
          <w:b/>
        </w:rPr>
        <w:t>Прочие нарушения.</w:t>
      </w:r>
    </w:p>
    <w:p w:rsidR="00470EA8" w:rsidRPr="00470EA8" w:rsidRDefault="00470EA8" w:rsidP="00994A7F">
      <w:pPr>
        <w:ind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 xml:space="preserve">7.1. За период с 01.01.2020 по 30.09.2020 года, согласно представленного отчета «Сведения о численности и оплате труда по МБДОУ № 15», </w:t>
      </w:r>
      <w:r w:rsidRPr="00FD6518">
        <w:rPr>
          <w:rFonts w:ascii="PT Astra Serif" w:hAnsi="PT Astra Serif"/>
          <w:b/>
        </w:rPr>
        <w:t>средняя заработная плата педагогических работников</w:t>
      </w:r>
      <w:r w:rsidRPr="00470EA8">
        <w:rPr>
          <w:rFonts w:ascii="PT Astra Serif" w:hAnsi="PT Astra Serif"/>
        </w:rPr>
        <w:t xml:space="preserve"> составила 24 370,00 руб., из них воспитателей 25 071,00 руб., что </w:t>
      </w:r>
      <w:r w:rsidRPr="00FD6518">
        <w:rPr>
          <w:rFonts w:ascii="PT Astra Serif" w:hAnsi="PT Astra Serif"/>
          <w:b/>
        </w:rPr>
        <w:t>ниже целевого показателя размеров средней заработной платы педагогических работников</w:t>
      </w:r>
      <w:r w:rsidRPr="00470EA8">
        <w:rPr>
          <w:rFonts w:ascii="PT Astra Serif" w:hAnsi="PT Astra Serif"/>
        </w:rPr>
        <w:t xml:space="preserve">, согласно Указов  Президента Российской Федерации от 07.05.2012 № 597 «О мероприятиях по реализации государственной политики», и согласно целевым показателям письма Министерства просвещения и воспитания Ульяновской области от 02.11.2020 № 73-ИОГВ-01/7543 о выполнении целевых показателей по заработной плате педагогических работников дошкольных образовательных организаций в 2020 году до </w:t>
      </w:r>
      <w:r w:rsidRPr="00470EA8">
        <w:rPr>
          <w:rFonts w:ascii="PT Astra Serif" w:hAnsi="PT Astra Serif"/>
          <w:i/>
        </w:rPr>
        <w:t>26 090,00 руб.</w:t>
      </w:r>
    </w:p>
    <w:p w:rsidR="00470EA8" w:rsidRPr="00470EA8" w:rsidRDefault="00470EA8" w:rsidP="00994A7F">
      <w:pPr>
        <w:ind w:firstLine="709"/>
        <w:jc w:val="both"/>
        <w:rPr>
          <w:rFonts w:ascii="PT Astra Serif" w:hAnsi="PT Astra Serif"/>
        </w:rPr>
      </w:pPr>
      <w:r w:rsidRPr="00470EA8">
        <w:rPr>
          <w:rFonts w:ascii="PT Astra Serif" w:hAnsi="PT Astra Serif"/>
        </w:rPr>
        <w:t>Вышеуказанный факт свидетельствует об ослабленном внутреннем финансовом контроле со стороны ответственных лиц МБДОУ № 15 за выполнением целевых показателей размеров средней заработной платы педагогических работников и, следовательно, к</w:t>
      </w:r>
      <w:bookmarkStart w:id="0" w:name="_GoBack"/>
      <w:bookmarkEnd w:id="0"/>
      <w:r w:rsidRPr="00470EA8">
        <w:rPr>
          <w:rFonts w:ascii="PT Astra Serif" w:hAnsi="PT Astra Serif"/>
        </w:rPr>
        <w:t xml:space="preserve"> риску невыполнения Указов Президента Российской Федерации от 07.05.2012 № 597</w:t>
      </w:r>
      <w:r w:rsidR="009235AD">
        <w:rPr>
          <w:rFonts w:ascii="PT Astra Serif" w:hAnsi="PT Astra Serif"/>
        </w:rPr>
        <w:t xml:space="preserve"> </w:t>
      </w:r>
      <w:r w:rsidRPr="00470EA8">
        <w:rPr>
          <w:rFonts w:ascii="PT Astra Serif" w:hAnsi="PT Astra Serif"/>
        </w:rPr>
        <w:t>«О мероприятиях по реализации государственной политики» по результатам 2020 года.</w:t>
      </w:r>
    </w:p>
    <w:p w:rsidR="00470EA8" w:rsidRPr="00470EA8" w:rsidRDefault="00470EA8" w:rsidP="00470EA8">
      <w:pPr>
        <w:jc w:val="both"/>
        <w:rPr>
          <w:rFonts w:ascii="PT Astra Serif" w:hAnsi="PT Astra Serif"/>
        </w:rPr>
      </w:pPr>
    </w:p>
    <w:p w:rsidR="008D7AF1" w:rsidRPr="00470EA8" w:rsidRDefault="008D7AF1" w:rsidP="00762951">
      <w:pPr>
        <w:tabs>
          <w:tab w:val="left" w:pos="9180"/>
        </w:tabs>
        <w:jc w:val="both"/>
        <w:rPr>
          <w:rFonts w:ascii="PT Astra Serif" w:hAnsi="PT Astra Serif"/>
        </w:rPr>
      </w:pPr>
    </w:p>
    <w:p w:rsidR="00994A7F" w:rsidRPr="000A64C7" w:rsidRDefault="00994A7F" w:rsidP="00994A7F">
      <w:pPr>
        <w:jc w:val="both"/>
        <w:rPr>
          <w:rFonts w:ascii="PT Astra Serif" w:hAnsi="PT Astra Serif"/>
          <w:sz w:val="26"/>
          <w:szCs w:val="26"/>
          <w:highlight w:val="yellow"/>
        </w:rPr>
      </w:pPr>
      <w:r w:rsidRPr="000A64C7">
        <w:rPr>
          <w:rFonts w:ascii="PT Astra Serif" w:hAnsi="PT Astra Serif"/>
          <w:sz w:val="26"/>
          <w:szCs w:val="26"/>
        </w:rPr>
        <w:t xml:space="preserve">Начальник </w:t>
      </w:r>
      <w:proofErr w:type="spellStart"/>
      <w:r w:rsidRPr="000A64C7">
        <w:rPr>
          <w:rFonts w:ascii="PT Astra Serif" w:hAnsi="PT Astra Serif"/>
          <w:sz w:val="26"/>
          <w:szCs w:val="26"/>
        </w:rPr>
        <w:t>контрольно</w:t>
      </w:r>
      <w:proofErr w:type="spellEnd"/>
      <w:r w:rsidRPr="000A64C7">
        <w:rPr>
          <w:rFonts w:ascii="PT Astra Serif" w:hAnsi="PT Astra Serif"/>
          <w:sz w:val="26"/>
          <w:szCs w:val="26"/>
        </w:rPr>
        <w:t>–ревизионного отдела</w:t>
      </w:r>
      <w:r w:rsidRPr="000A64C7">
        <w:rPr>
          <w:rFonts w:ascii="PT Astra Serif" w:hAnsi="PT Astra Serif"/>
          <w:sz w:val="26"/>
          <w:szCs w:val="26"/>
        </w:rPr>
        <w:tab/>
        <w:t xml:space="preserve"> </w:t>
      </w:r>
    </w:p>
    <w:p w:rsidR="008D7AF1" w:rsidRPr="00470EA8" w:rsidRDefault="00994A7F" w:rsidP="00994A7F">
      <w:pPr>
        <w:jc w:val="both"/>
        <w:rPr>
          <w:rFonts w:ascii="PT Astra Serif" w:hAnsi="PT Astra Serif"/>
        </w:rPr>
      </w:pPr>
      <w:r w:rsidRPr="000A64C7">
        <w:rPr>
          <w:rFonts w:ascii="PT Astra Serif" w:hAnsi="PT Astra Serif"/>
          <w:sz w:val="26"/>
          <w:szCs w:val="26"/>
        </w:rPr>
        <w:t xml:space="preserve">Управления образования                                                                      </w:t>
      </w:r>
      <w:proofErr w:type="spellStart"/>
      <w:r w:rsidRPr="000A64C7">
        <w:rPr>
          <w:rFonts w:ascii="PT Astra Serif" w:hAnsi="PT Astra Serif"/>
          <w:sz w:val="26"/>
          <w:szCs w:val="26"/>
        </w:rPr>
        <w:t>Т.В.Бирковская</w:t>
      </w:r>
      <w:proofErr w:type="spellEnd"/>
    </w:p>
    <w:p w:rsidR="00E2511C" w:rsidRPr="000A64C7" w:rsidRDefault="00E2511C" w:rsidP="008D7AF1">
      <w:pPr>
        <w:tabs>
          <w:tab w:val="left" w:pos="-1276"/>
        </w:tabs>
        <w:ind w:right="19" w:hanging="567"/>
        <w:jc w:val="both"/>
        <w:rPr>
          <w:rFonts w:ascii="PT Astra Serif" w:hAnsi="PT Astra Serif"/>
          <w:sz w:val="26"/>
          <w:szCs w:val="26"/>
        </w:rPr>
      </w:pPr>
    </w:p>
    <w:p w:rsidR="00FC75B0" w:rsidRPr="000A64C7" w:rsidRDefault="00FC75B0" w:rsidP="00E2511C">
      <w:pPr>
        <w:rPr>
          <w:rFonts w:ascii="PT Astra Serif" w:hAnsi="PT Astra Serif"/>
          <w:sz w:val="26"/>
          <w:szCs w:val="26"/>
        </w:rPr>
      </w:pPr>
    </w:p>
    <w:sectPr w:rsidR="00FC75B0" w:rsidRPr="000A64C7" w:rsidSect="00C573B7">
      <w:headerReference w:type="even" r:id="rId7"/>
      <w:headerReference w:type="default" r:id="rId8"/>
      <w:headerReference w:type="first" r:id="rId9"/>
      <w:pgSz w:w="11906" w:h="16838"/>
      <w:pgMar w:top="567" w:right="567" w:bottom="567" w:left="1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F6F" w:rsidRDefault="00E77F6F" w:rsidP="00E82B91">
      <w:r>
        <w:separator/>
      </w:r>
    </w:p>
  </w:endnote>
  <w:endnote w:type="continuationSeparator" w:id="0">
    <w:p w:rsidR="00E77F6F" w:rsidRDefault="00E77F6F" w:rsidP="00E8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F6F" w:rsidRDefault="00E77F6F" w:rsidP="00E82B91">
      <w:r>
        <w:separator/>
      </w:r>
    </w:p>
  </w:footnote>
  <w:footnote w:type="continuationSeparator" w:id="0">
    <w:p w:rsidR="00E77F6F" w:rsidRDefault="00E77F6F" w:rsidP="00E82B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6F" w:rsidRDefault="00E77F6F" w:rsidP="00C573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7F6F" w:rsidRDefault="00E77F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6F" w:rsidRDefault="00AD2EAE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E77F6F" w:rsidRDefault="00E77F6F" w:rsidP="00C573B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F6F" w:rsidRDefault="00E77F6F" w:rsidP="00C573B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67E38"/>
    <w:multiLevelType w:val="hybridMultilevel"/>
    <w:tmpl w:val="C652C3FA"/>
    <w:lvl w:ilvl="0" w:tplc="5B02D76C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4B9B3D63"/>
    <w:multiLevelType w:val="hybridMultilevel"/>
    <w:tmpl w:val="5B2065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76A63"/>
    <w:multiLevelType w:val="hybridMultilevel"/>
    <w:tmpl w:val="686C7EC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E2E"/>
    <w:rsid w:val="0001272C"/>
    <w:rsid w:val="00021A79"/>
    <w:rsid w:val="00025378"/>
    <w:rsid w:val="0006205A"/>
    <w:rsid w:val="0006304E"/>
    <w:rsid w:val="00067248"/>
    <w:rsid w:val="000703F7"/>
    <w:rsid w:val="00081E4F"/>
    <w:rsid w:val="000A64C7"/>
    <w:rsid w:val="000B3A75"/>
    <w:rsid w:val="000C3229"/>
    <w:rsid w:val="000E628B"/>
    <w:rsid w:val="001B0B95"/>
    <w:rsid w:val="002115EF"/>
    <w:rsid w:val="00245A9C"/>
    <w:rsid w:val="002845E6"/>
    <w:rsid w:val="002A6E43"/>
    <w:rsid w:val="002D3DDF"/>
    <w:rsid w:val="00360664"/>
    <w:rsid w:val="00382B93"/>
    <w:rsid w:val="00470EA8"/>
    <w:rsid w:val="004F0086"/>
    <w:rsid w:val="0053317D"/>
    <w:rsid w:val="00543314"/>
    <w:rsid w:val="005549E3"/>
    <w:rsid w:val="00584456"/>
    <w:rsid w:val="00594375"/>
    <w:rsid w:val="005A611E"/>
    <w:rsid w:val="005B1701"/>
    <w:rsid w:val="005E1999"/>
    <w:rsid w:val="00674E90"/>
    <w:rsid w:val="00681982"/>
    <w:rsid w:val="006863BD"/>
    <w:rsid w:val="006A42C9"/>
    <w:rsid w:val="006C3AB5"/>
    <w:rsid w:val="00754344"/>
    <w:rsid w:val="00762951"/>
    <w:rsid w:val="007B1E28"/>
    <w:rsid w:val="008548ED"/>
    <w:rsid w:val="00865052"/>
    <w:rsid w:val="008665F1"/>
    <w:rsid w:val="00884FB1"/>
    <w:rsid w:val="008B00FE"/>
    <w:rsid w:val="008B0609"/>
    <w:rsid w:val="008B3908"/>
    <w:rsid w:val="008B74A8"/>
    <w:rsid w:val="008C1736"/>
    <w:rsid w:val="008C34E0"/>
    <w:rsid w:val="008D4253"/>
    <w:rsid w:val="008D7AF1"/>
    <w:rsid w:val="008E0FC7"/>
    <w:rsid w:val="00922905"/>
    <w:rsid w:val="009235AD"/>
    <w:rsid w:val="00994A7F"/>
    <w:rsid w:val="009A1BBB"/>
    <w:rsid w:val="009C4C53"/>
    <w:rsid w:val="00A74E2E"/>
    <w:rsid w:val="00A85888"/>
    <w:rsid w:val="00A977B1"/>
    <w:rsid w:val="00AD2EAE"/>
    <w:rsid w:val="00B17B3C"/>
    <w:rsid w:val="00BA43C0"/>
    <w:rsid w:val="00BA6CCF"/>
    <w:rsid w:val="00BC7E34"/>
    <w:rsid w:val="00C110D9"/>
    <w:rsid w:val="00C573B7"/>
    <w:rsid w:val="00C66950"/>
    <w:rsid w:val="00C729F7"/>
    <w:rsid w:val="00C93790"/>
    <w:rsid w:val="00CD5585"/>
    <w:rsid w:val="00CE1E3B"/>
    <w:rsid w:val="00CE37BE"/>
    <w:rsid w:val="00D278DC"/>
    <w:rsid w:val="00D41BB5"/>
    <w:rsid w:val="00D91E8D"/>
    <w:rsid w:val="00DB1056"/>
    <w:rsid w:val="00DF7425"/>
    <w:rsid w:val="00E2511C"/>
    <w:rsid w:val="00E2663B"/>
    <w:rsid w:val="00E3422A"/>
    <w:rsid w:val="00E77F6F"/>
    <w:rsid w:val="00E82561"/>
    <w:rsid w:val="00E82B91"/>
    <w:rsid w:val="00F137DB"/>
    <w:rsid w:val="00F25D82"/>
    <w:rsid w:val="00F27DA1"/>
    <w:rsid w:val="00F460E6"/>
    <w:rsid w:val="00FC75B0"/>
    <w:rsid w:val="00FD65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BC1EE4-C240-4B5F-965E-BDDA528E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E4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rsid w:val="00081E4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E4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081E4F"/>
  </w:style>
  <w:style w:type="paragraph" w:styleId="a6">
    <w:name w:val="List Paragraph"/>
    <w:basedOn w:val="a"/>
    <w:uiPriority w:val="34"/>
    <w:qFormat/>
    <w:rsid w:val="00081E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link w:val="a8"/>
    <w:uiPriority w:val="1"/>
    <w:qFormat/>
    <w:rsid w:val="00C57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C573B7"/>
    <w:pPr>
      <w:ind w:firstLine="900"/>
      <w:jc w:val="both"/>
    </w:pPr>
  </w:style>
  <w:style w:type="character" w:customStyle="1" w:styleId="aa">
    <w:name w:val="Основной текст с отступом Знак"/>
    <w:basedOn w:val="a0"/>
    <w:link w:val="a9"/>
    <w:rsid w:val="00C57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C573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573B7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8D7AF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8D7AF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1">
    <w:name w:val="Без интервала1"/>
    <w:uiPriority w:val="99"/>
    <w:rsid w:val="00470E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2020-06-10T09:45:00Z</dcterms:created>
  <dcterms:modified xsi:type="dcterms:W3CDTF">2020-12-24T05:35:00Z</dcterms:modified>
</cp:coreProperties>
</file>