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2E132A" w:rsidRDefault="001C2FB0" w:rsidP="00824EAF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2E132A">
        <w:rPr>
          <w:b/>
          <w:sz w:val="28"/>
          <w:szCs w:val="28"/>
        </w:rPr>
        <w:t>о проведении проверки в рамках ведомственного контроля</w:t>
      </w:r>
    </w:p>
    <w:p w:rsidR="001C2FB0" w:rsidRPr="002E132A" w:rsidRDefault="001C2FB0" w:rsidP="00824EAF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сфере закупок для обеспечения муниципальных нужд</w:t>
      </w:r>
    </w:p>
    <w:p w:rsidR="001C2FB0" w:rsidRPr="002E132A" w:rsidRDefault="001C2FB0" w:rsidP="00824EAF">
      <w:pPr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</w:t>
      </w:r>
      <w:r w:rsidRPr="002E132A">
        <w:rPr>
          <w:b/>
          <w:sz w:val="28"/>
          <w:szCs w:val="28"/>
        </w:rPr>
        <w:t>ипальном</w:t>
      </w:r>
      <w:r>
        <w:rPr>
          <w:b/>
          <w:sz w:val="28"/>
          <w:szCs w:val="28"/>
        </w:rPr>
        <w:t xml:space="preserve"> </w:t>
      </w:r>
      <w:r w:rsidRPr="002E132A">
        <w:rPr>
          <w:rFonts w:ascii="PT Astra Serif" w:hAnsi="PT Astra Serif"/>
          <w:b/>
          <w:sz w:val="28"/>
          <w:szCs w:val="28"/>
        </w:rPr>
        <w:t xml:space="preserve">бюджетном </w:t>
      </w:r>
      <w:r w:rsidRPr="002E132A">
        <w:rPr>
          <w:b/>
          <w:sz w:val="28"/>
          <w:szCs w:val="28"/>
        </w:rPr>
        <w:t xml:space="preserve">общеобразовательном учреждении города Ульяновска </w:t>
      </w:r>
      <w:r>
        <w:rPr>
          <w:rFonts w:ascii="PT Astra Serif" w:hAnsi="PT Astra Serif"/>
          <w:b/>
          <w:sz w:val="28"/>
          <w:szCs w:val="28"/>
        </w:rPr>
        <w:t>«</w:t>
      </w:r>
      <w:r w:rsidR="00254EB4">
        <w:rPr>
          <w:rFonts w:ascii="PT Astra Serif" w:hAnsi="PT Astra Serif"/>
          <w:b/>
          <w:sz w:val="28"/>
          <w:szCs w:val="28"/>
        </w:rPr>
        <w:t>Средняя школа №</w:t>
      </w:r>
      <w:r w:rsidR="00824EAF">
        <w:rPr>
          <w:rFonts w:ascii="PT Astra Serif" w:hAnsi="PT Astra Serif"/>
          <w:b/>
          <w:sz w:val="28"/>
          <w:szCs w:val="28"/>
        </w:rPr>
        <w:t xml:space="preserve"> </w:t>
      </w:r>
      <w:r w:rsidR="00CB3DD1">
        <w:rPr>
          <w:rFonts w:ascii="PT Astra Serif" w:hAnsi="PT Astra Serif"/>
          <w:b/>
          <w:sz w:val="28"/>
          <w:szCs w:val="28"/>
        </w:rPr>
        <w:t>22</w:t>
      </w:r>
      <w:r w:rsidR="00665EC7">
        <w:rPr>
          <w:rFonts w:ascii="PT Astra Serif" w:hAnsi="PT Astra Serif"/>
          <w:b/>
          <w:sz w:val="28"/>
          <w:szCs w:val="28"/>
        </w:rPr>
        <w:t xml:space="preserve"> </w:t>
      </w:r>
      <w:r w:rsidR="00CB3DD1">
        <w:rPr>
          <w:rFonts w:ascii="PT Astra Serif" w:hAnsi="PT Astra Serif"/>
          <w:b/>
          <w:sz w:val="28"/>
          <w:szCs w:val="28"/>
        </w:rPr>
        <w:t xml:space="preserve"> </w:t>
      </w:r>
      <w:r w:rsidR="00665EC7" w:rsidRPr="00302A07">
        <w:rPr>
          <w:rFonts w:ascii="PT Astra Serif" w:hAnsi="PT Astra Serif"/>
          <w:sz w:val="28"/>
          <w:szCs w:val="28"/>
        </w:rPr>
        <w:t xml:space="preserve"> </w:t>
      </w:r>
      <w:r w:rsidR="00665EC7" w:rsidRPr="00665EC7">
        <w:rPr>
          <w:rFonts w:ascii="PT Astra Serif" w:hAnsi="PT Astra Serif"/>
          <w:b/>
          <w:sz w:val="28"/>
          <w:szCs w:val="28"/>
        </w:rPr>
        <w:t>с углубленным изучением иностранных языков имени Василия Тезетева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824EA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B51576">
        <w:rPr>
          <w:sz w:val="28"/>
          <w:szCs w:val="28"/>
        </w:rPr>
        <w:t>с 18.10</w:t>
      </w:r>
      <w:r w:rsidR="00032F39">
        <w:rPr>
          <w:sz w:val="28"/>
          <w:szCs w:val="28"/>
        </w:rPr>
        <w:t>.2023</w:t>
      </w:r>
      <w:r w:rsidR="00B51576">
        <w:rPr>
          <w:sz w:val="28"/>
          <w:szCs w:val="28"/>
        </w:rPr>
        <w:t xml:space="preserve"> по 01.11</w:t>
      </w:r>
      <w:r w:rsidR="00032F39">
        <w:rPr>
          <w:sz w:val="28"/>
          <w:szCs w:val="28"/>
        </w:rPr>
        <w:t>.2023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550120"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 w:rsidR="007F3886">
        <w:rPr>
          <w:sz w:val="28"/>
          <w:szCs w:val="28"/>
        </w:rPr>
        <w:t xml:space="preserve"> </w:t>
      </w:r>
      <w:r w:rsidR="00524364">
        <w:rPr>
          <w:sz w:val="28"/>
          <w:szCs w:val="28"/>
        </w:rPr>
        <w:t xml:space="preserve">   </w:t>
      </w:r>
      <w:r w:rsidR="007F3886">
        <w:rPr>
          <w:sz w:val="28"/>
          <w:szCs w:val="28"/>
        </w:rPr>
        <w:t>учреждением</w:t>
      </w:r>
      <w:r w:rsidR="00524364">
        <w:rPr>
          <w:sz w:val="28"/>
          <w:szCs w:val="28"/>
        </w:rPr>
        <w:t xml:space="preserve">  </w:t>
      </w:r>
      <w:r w:rsidR="00076A89">
        <w:rPr>
          <w:sz w:val="28"/>
          <w:szCs w:val="28"/>
        </w:rPr>
        <w:t xml:space="preserve"> </w:t>
      </w:r>
      <w:r w:rsidR="00524364">
        <w:rPr>
          <w:sz w:val="28"/>
          <w:szCs w:val="28"/>
        </w:rPr>
        <w:t xml:space="preserve">  </w:t>
      </w:r>
      <w:r w:rsidR="00076A89">
        <w:rPr>
          <w:sz w:val="28"/>
          <w:szCs w:val="28"/>
        </w:rPr>
        <w:t xml:space="preserve">города </w:t>
      </w:r>
      <w:r w:rsidR="00524364">
        <w:rPr>
          <w:sz w:val="28"/>
          <w:szCs w:val="28"/>
        </w:rPr>
        <w:t xml:space="preserve">  </w:t>
      </w:r>
      <w:r w:rsidR="00076A89">
        <w:rPr>
          <w:sz w:val="28"/>
          <w:szCs w:val="28"/>
        </w:rPr>
        <w:t>Ульяновска</w:t>
      </w:r>
      <w:r w:rsidR="00524364">
        <w:rPr>
          <w:sz w:val="28"/>
          <w:szCs w:val="28"/>
        </w:rPr>
        <w:t xml:space="preserve">    </w:t>
      </w:r>
      <w:r w:rsidR="00302A07">
        <w:rPr>
          <w:sz w:val="28"/>
          <w:szCs w:val="28"/>
        </w:rPr>
        <w:t xml:space="preserve"> </w:t>
      </w:r>
      <w:r w:rsidR="00302A07" w:rsidRPr="00302A07">
        <w:rPr>
          <w:rFonts w:ascii="PT Astra Serif" w:hAnsi="PT Astra Serif"/>
          <w:sz w:val="28"/>
          <w:szCs w:val="28"/>
        </w:rPr>
        <w:t>«Средняя школа №</w:t>
      </w:r>
      <w:r w:rsidR="00524364">
        <w:rPr>
          <w:rFonts w:ascii="PT Astra Serif" w:hAnsi="PT Astra Serif"/>
          <w:sz w:val="28"/>
          <w:szCs w:val="28"/>
        </w:rPr>
        <w:t xml:space="preserve"> </w:t>
      </w:r>
      <w:r w:rsidR="00524364" w:rsidRPr="00524364">
        <w:rPr>
          <w:rFonts w:ascii="PT Astra Serif" w:hAnsi="PT Astra Serif"/>
          <w:sz w:val="28"/>
          <w:szCs w:val="28"/>
        </w:rPr>
        <w:t>22   с углубленным изучением иностранных языков имени Василия Тезетева</w:t>
      </w:r>
      <w:r w:rsidR="00665EC7" w:rsidRPr="00524364">
        <w:rPr>
          <w:rFonts w:ascii="PT Astra Serif" w:hAnsi="PT Astra Serif"/>
          <w:sz w:val="28"/>
          <w:szCs w:val="28"/>
        </w:rPr>
        <w:t>»</w:t>
      </w:r>
      <w:r w:rsidR="00524364">
        <w:rPr>
          <w:rFonts w:ascii="PT Astra Serif" w:hAnsi="PT Astra Serif"/>
          <w:sz w:val="28"/>
          <w:szCs w:val="28"/>
        </w:rPr>
        <w:t xml:space="preserve"> </w:t>
      </w:r>
      <w:r w:rsidR="00665EC7" w:rsidRPr="00206F49">
        <w:rPr>
          <w:rFonts w:ascii="PT Astra Serif" w:hAnsi="PT Astra Serif"/>
          <w:sz w:val="28"/>
          <w:szCs w:val="28"/>
        </w:rPr>
        <w:t>(д</w:t>
      </w:r>
      <w:r w:rsidR="00665EC7">
        <w:rPr>
          <w:rFonts w:ascii="PT Astra Serif" w:hAnsi="PT Astra Serif"/>
          <w:sz w:val="28"/>
          <w:szCs w:val="28"/>
        </w:rPr>
        <w:t xml:space="preserve">алее </w:t>
      </w:r>
      <w:r w:rsidR="00665EC7" w:rsidRPr="00206F49">
        <w:rPr>
          <w:rFonts w:ascii="PT Astra Serif" w:hAnsi="PT Astra Serif"/>
          <w:sz w:val="28"/>
          <w:szCs w:val="28"/>
        </w:rPr>
        <w:t>–</w:t>
      </w:r>
      <w:r w:rsidR="00524364">
        <w:rPr>
          <w:rFonts w:ascii="PT Astra Serif" w:hAnsi="PT Astra Serif"/>
          <w:sz w:val="28"/>
          <w:szCs w:val="28"/>
        </w:rPr>
        <w:t xml:space="preserve"> </w:t>
      </w:r>
      <w:r w:rsidR="00665EC7" w:rsidRPr="00206F49">
        <w:rPr>
          <w:rFonts w:ascii="PT Astra Serif" w:hAnsi="PT Astra Serif"/>
          <w:sz w:val="28"/>
          <w:szCs w:val="28"/>
        </w:rPr>
        <w:t>Учреждение)</w:t>
      </w:r>
      <w:r w:rsidR="00665EC7">
        <w:rPr>
          <w:rFonts w:ascii="PT Astra Serif" w:hAnsi="PT Astra Serif"/>
          <w:sz w:val="28"/>
          <w:szCs w:val="28"/>
        </w:rPr>
        <w:t xml:space="preserve"> </w:t>
      </w:r>
      <w:r w:rsidRPr="009C4C53">
        <w:rPr>
          <w:sz w:val="28"/>
          <w:szCs w:val="28"/>
        </w:rPr>
        <w:t xml:space="preserve">законодательства </w:t>
      </w:r>
      <w:r w:rsidR="0030507B">
        <w:rPr>
          <w:sz w:val="28"/>
          <w:szCs w:val="28"/>
        </w:rPr>
        <w:t xml:space="preserve">в сфере закупок для </w:t>
      </w:r>
      <w:r w:rsidR="00945B8F">
        <w:rPr>
          <w:sz w:val="28"/>
          <w:szCs w:val="28"/>
        </w:rPr>
        <w:t xml:space="preserve">обеспечения </w:t>
      </w:r>
      <w:r w:rsidR="0030507B">
        <w:rPr>
          <w:sz w:val="28"/>
          <w:szCs w:val="28"/>
        </w:rPr>
        <w:t xml:space="preserve">муниципальных нужд </w:t>
      </w:r>
      <w:r w:rsidR="0088237F">
        <w:rPr>
          <w:sz w:val="28"/>
          <w:szCs w:val="28"/>
        </w:rPr>
        <w:t>за период с 01.01.202</w:t>
      </w:r>
      <w:r w:rsidR="00032F39">
        <w:rPr>
          <w:sz w:val="28"/>
          <w:szCs w:val="28"/>
        </w:rPr>
        <w:t>2</w:t>
      </w:r>
      <w:r w:rsidR="0088237F">
        <w:rPr>
          <w:sz w:val="28"/>
          <w:szCs w:val="28"/>
        </w:rPr>
        <w:t xml:space="preserve"> по 31.12.202</w:t>
      </w:r>
      <w:r w:rsidR="00032F39">
        <w:rPr>
          <w:sz w:val="28"/>
          <w:szCs w:val="28"/>
        </w:rPr>
        <w:t>2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824EA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установлено</w:t>
      </w:r>
      <w:r w:rsidR="009F0467">
        <w:rPr>
          <w:color w:val="000000"/>
          <w:spacing w:val="-2"/>
          <w:sz w:val="28"/>
          <w:szCs w:val="28"/>
        </w:rPr>
        <w:t xml:space="preserve"> следующее</w:t>
      </w:r>
      <w:r w:rsidR="00FC3113">
        <w:rPr>
          <w:color w:val="000000"/>
          <w:spacing w:val="-2"/>
          <w:sz w:val="28"/>
          <w:szCs w:val="28"/>
        </w:rPr>
        <w:t>:</w:t>
      </w:r>
    </w:p>
    <w:p w:rsidR="00665338" w:rsidRDefault="00302A07" w:rsidP="00824EAF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</w:t>
      </w:r>
      <w:r w:rsidR="00414A82">
        <w:rPr>
          <w:rFonts w:ascii="PT Astra Serif" w:eastAsia="Calibri" w:hAnsi="PT Astra Serif"/>
          <w:sz w:val="28"/>
          <w:szCs w:val="28"/>
        </w:rPr>
        <w:t xml:space="preserve">     </w:t>
      </w:r>
      <w:r w:rsidR="00665338">
        <w:rPr>
          <w:rFonts w:ascii="PT Astra Serif" w:eastAsia="Calibri" w:hAnsi="PT Astra Serif"/>
          <w:sz w:val="28"/>
          <w:szCs w:val="28"/>
        </w:rPr>
        <w:t xml:space="preserve">1. </w:t>
      </w:r>
      <w:r w:rsidR="00665338" w:rsidRPr="00B15A57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</w:t>
      </w:r>
      <w:r w:rsidR="00665338">
        <w:rPr>
          <w:rFonts w:ascii="PT Astra Serif" w:eastAsia="Calibri" w:hAnsi="PT Astra Serif"/>
          <w:sz w:val="28"/>
          <w:szCs w:val="28"/>
        </w:rPr>
        <w:t>тствует требованиям, установленным частью 6 статьи 38 Закона о контрактной системе.</w:t>
      </w:r>
    </w:p>
    <w:p w:rsidR="00665338" w:rsidRPr="00C77A4E" w:rsidRDefault="00665338" w:rsidP="00824EAF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2. План-график закупок товаров, работ, услуг на 2022 год утвержден руководителем Учреждения и размещён на официальном сайте ЕИС своевременно.</w:t>
      </w:r>
    </w:p>
    <w:p w:rsidR="00665338" w:rsidRPr="00294928" w:rsidRDefault="00665338" w:rsidP="00824EAF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3</w:t>
      </w:r>
      <w:r w:rsidRPr="00246B9B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BC15CC">
        <w:rPr>
          <w:rFonts w:ascii="PT Astra Serif" w:hAnsi="PT Astra Serif"/>
          <w:sz w:val="28"/>
          <w:szCs w:val="28"/>
        </w:rPr>
        <w:t>В соответствии с частью 4 статьи 30 Закона о контрактной системе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частью 2 статьи 30 Закона о контрактной системе и разместить такой отчёт в ЕИС до 1 апреля года, следующего за отчётным.</w:t>
      </w:r>
      <w:proofErr w:type="gramEnd"/>
    </w:p>
    <w:p w:rsidR="00665338" w:rsidRDefault="00665338" w:rsidP="00824EA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BC15CC">
        <w:rPr>
          <w:rFonts w:ascii="PT Astra Serif" w:hAnsi="PT Astra Serif"/>
          <w:sz w:val="28"/>
          <w:szCs w:val="28"/>
        </w:rPr>
        <w:t>Учреждением отчёт об объёме закупок у субъектов малого предпринимательства, социально ориентированных не</w:t>
      </w:r>
      <w:r>
        <w:rPr>
          <w:rFonts w:ascii="PT Astra Serif" w:hAnsi="PT Astra Serif"/>
          <w:sz w:val="28"/>
          <w:szCs w:val="28"/>
        </w:rPr>
        <w:t>коммерческих организаций за 2022</w:t>
      </w:r>
      <w:r w:rsidRPr="00BC15CC">
        <w:rPr>
          <w:rFonts w:ascii="PT Astra Serif" w:hAnsi="PT Astra Serif"/>
          <w:sz w:val="28"/>
          <w:szCs w:val="28"/>
        </w:rPr>
        <w:t xml:space="preserve"> год в ЕИС размещен</w:t>
      </w:r>
      <w:r>
        <w:rPr>
          <w:rFonts w:ascii="PT Astra Serif" w:hAnsi="PT Astra Serif"/>
          <w:sz w:val="28"/>
          <w:szCs w:val="28"/>
        </w:rPr>
        <w:t xml:space="preserve"> своевременно</w:t>
      </w:r>
      <w:r w:rsidRPr="00BC15CC">
        <w:rPr>
          <w:rFonts w:ascii="PT Astra Serif" w:hAnsi="PT Astra Serif"/>
          <w:sz w:val="28"/>
          <w:szCs w:val="28"/>
        </w:rPr>
        <w:t>.</w:t>
      </w:r>
    </w:p>
    <w:p w:rsidR="00665338" w:rsidRDefault="00665338" w:rsidP="00824EAF">
      <w:pPr>
        <w:shd w:val="clear" w:color="auto" w:fill="FFFFFF"/>
        <w:ind w:firstLine="708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4.</w:t>
      </w:r>
      <w:r w:rsidR="00414A8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267FA">
        <w:rPr>
          <w:rFonts w:ascii="PT Astra Serif" w:hAnsi="PT Astra Serif"/>
          <w:sz w:val="28"/>
          <w:szCs w:val="28"/>
        </w:rPr>
        <w:t>В соответствии с частью</w:t>
      </w:r>
      <w:r w:rsidRPr="000267FA">
        <w:rPr>
          <w:rFonts w:ascii="PT Astra Serif" w:hAnsi="PT Astra Serif" w:cs="Calibri"/>
          <w:sz w:val="28"/>
          <w:szCs w:val="28"/>
        </w:rPr>
        <w:t xml:space="preserve"> 2 статьи 30.1 </w:t>
      </w:r>
      <w:r w:rsidRPr="000267FA">
        <w:rPr>
          <w:rFonts w:ascii="PT Astra Serif" w:hAnsi="PT Astra Serif"/>
          <w:sz w:val="28"/>
          <w:szCs w:val="28"/>
        </w:rPr>
        <w:t>Закона о контрактной системе</w:t>
      </w:r>
      <w:r w:rsidRPr="000267FA">
        <w:rPr>
          <w:rFonts w:ascii="PT Astra Serif" w:hAnsi="PT Astra Serif" w:cs="Calibri"/>
          <w:sz w:val="28"/>
          <w:szCs w:val="28"/>
        </w:rPr>
        <w:t xml:space="preserve"> по итогам года заказчик до 1 апреля года, следующего за отчетным годом</w:t>
      </w:r>
      <w:r w:rsidR="00414A82">
        <w:rPr>
          <w:rFonts w:ascii="PT Astra Serif" w:hAnsi="PT Astra Serif" w:cs="Calibri"/>
          <w:sz w:val="28"/>
          <w:szCs w:val="28"/>
        </w:rPr>
        <w:t xml:space="preserve"> </w:t>
      </w:r>
      <w:r w:rsidRPr="000267FA">
        <w:rPr>
          <w:rFonts w:ascii="PT Astra Serif" w:hAnsi="PT Astra Serif" w:cs="Calibri"/>
          <w:sz w:val="28"/>
          <w:szCs w:val="28"/>
        </w:rPr>
        <w:t xml:space="preserve">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r w:rsidR="00C723C0">
        <w:t xml:space="preserve"> </w:t>
      </w:r>
      <w:r w:rsidR="00C723C0" w:rsidRPr="00C723C0">
        <w:rPr>
          <w:rFonts w:ascii="PT Astra Serif" w:hAnsi="PT Astra Serif"/>
          <w:sz w:val="28"/>
          <w:szCs w:val="28"/>
        </w:rPr>
        <w:t>частью 1</w:t>
      </w:r>
      <w:r w:rsidR="00C723C0">
        <w:t xml:space="preserve"> </w:t>
      </w:r>
      <w:r w:rsidRPr="000267FA">
        <w:rPr>
          <w:rFonts w:ascii="PT Astra Serif" w:hAnsi="PT Astra Serif" w:cs="Calibri"/>
          <w:sz w:val="28"/>
          <w:szCs w:val="28"/>
        </w:rPr>
        <w:t>настоящей статьи и размещает его в ЕИС</w:t>
      </w:r>
      <w:r>
        <w:rPr>
          <w:rFonts w:ascii="PT Astra Serif" w:hAnsi="PT Astra Serif" w:cs="Calibri"/>
          <w:sz w:val="28"/>
          <w:szCs w:val="28"/>
        </w:rPr>
        <w:t>.</w:t>
      </w:r>
      <w:proofErr w:type="gramEnd"/>
    </w:p>
    <w:p w:rsidR="00665338" w:rsidRPr="00294928" w:rsidRDefault="00665338" w:rsidP="00824EA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267FA">
        <w:rPr>
          <w:rFonts w:ascii="PT Astra Serif" w:hAnsi="PT Astra Serif"/>
          <w:sz w:val="28"/>
          <w:szCs w:val="28"/>
        </w:rPr>
        <w:t xml:space="preserve">Учреждением отчёт </w:t>
      </w:r>
      <w:r w:rsidR="00414A82" w:rsidRPr="00414A82">
        <w:rPr>
          <w:rFonts w:ascii="PT Astra Serif" w:hAnsi="PT Astra Serif"/>
          <w:sz w:val="28"/>
          <w:szCs w:val="28"/>
        </w:rPr>
        <w:t>об объеме закупок российских товаров</w:t>
      </w:r>
      <w:r w:rsidR="00414A82">
        <w:t xml:space="preserve"> </w:t>
      </w:r>
      <w:r>
        <w:rPr>
          <w:rFonts w:ascii="PT Astra Serif" w:hAnsi="PT Astra Serif"/>
          <w:sz w:val="28"/>
          <w:szCs w:val="28"/>
        </w:rPr>
        <w:t xml:space="preserve">за 2022 год в ЕИС </w:t>
      </w:r>
      <w:r w:rsidRPr="000267FA">
        <w:rPr>
          <w:rFonts w:ascii="PT Astra Serif" w:hAnsi="PT Astra Serif"/>
          <w:sz w:val="28"/>
          <w:szCs w:val="28"/>
        </w:rPr>
        <w:t>размещен</w:t>
      </w:r>
      <w:r>
        <w:rPr>
          <w:rFonts w:ascii="PT Astra Serif" w:hAnsi="PT Astra Serif"/>
          <w:sz w:val="28"/>
          <w:szCs w:val="28"/>
        </w:rPr>
        <w:t xml:space="preserve"> своевременно</w:t>
      </w:r>
      <w:r w:rsidRPr="000267FA">
        <w:rPr>
          <w:rFonts w:ascii="PT Astra Serif" w:hAnsi="PT Astra Serif"/>
          <w:sz w:val="28"/>
          <w:szCs w:val="28"/>
        </w:rPr>
        <w:t>.</w:t>
      </w:r>
    </w:p>
    <w:p w:rsidR="0088237F" w:rsidRPr="00824EAF" w:rsidRDefault="00665338" w:rsidP="00824EAF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5E3CE0">
        <w:rPr>
          <w:sz w:val="28"/>
          <w:szCs w:val="28"/>
        </w:rPr>
        <w:t>.</w:t>
      </w:r>
      <w:r w:rsidR="00414A82">
        <w:rPr>
          <w:sz w:val="28"/>
          <w:szCs w:val="28"/>
        </w:rPr>
        <w:t xml:space="preserve"> </w:t>
      </w:r>
      <w:proofErr w:type="gramStart"/>
      <w:r w:rsidRPr="00466611">
        <w:rPr>
          <w:rFonts w:ascii="PT Astra Serif" w:hAnsi="PT Astra Serif"/>
          <w:sz w:val="28"/>
          <w:szCs w:val="28"/>
        </w:rPr>
        <w:t xml:space="preserve">В нарушение требований части 3 статьи 103 Закона о контрактной системе, Правил ведения реестра контрактов, заключённых заказчиками, информация об исполнении </w:t>
      </w:r>
      <w:r>
        <w:rPr>
          <w:rFonts w:ascii="PT Astra Serif" w:hAnsi="PT Astra Serif"/>
          <w:sz w:val="28"/>
          <w:szCs w:val="28"/>
        </w:rPr>
        <w:t xml:space="preserve">1 контракта </w:t>
      </w:r>
      <w:r w:rsidRPr="00776779">
        <w:rPr>
          <w:rFonts w:ascii="PT Astra Serif" w:hAnsi="PT Astra Serif"/>
          <w:sz w:val="28"/>
          <w:szCs w:val="28"/>
        </w:rPr>
        <w:t>(информация о стоимости исполненных обязательств (об оплате контракта), документы о приёмки выполненных работ (оказанных услуг)</w:t>
      </w:r>
      <w:r>
        <w:rPr>
          <w:rFonts w:ascii="PT Astra Serif" w:hAnsi="PT Astra Serif"/>
          <w:sz w:val="28"/>
          <w:szCs w:val="28"/>
        </w:rPr>
        <w:t xml:space="preserve"> </w:t>
      </w:r>
      <w:r w:rsidRPr="00466611">
        <w:rPr>
          <w:rFonts w:ascii="PT Astra Serif" w:hAnsi="PT Astra Serif"/>
          <w:sz w:val="28"/>
          <w:szCs w:val="28"/>
        </w:rPr>
        <w:t xml:space="preserve">направлена в уполномоченный федеральный орган для размещения на официальном сайте ЕИС </w:t>
      </w:r>
      <w:r>
        <w:rPr>
          <w:rFonts w:ascii="PT Astra Serif" w:hAnsi="PT Astra Serif"/>
          <w:sz w:val="28"/>
          <w:szCs w:val="28"/>
        </w:rPr>
        <w:lastRenderedPageBreak/>
        <w:t>несвоевременно</w:t>
      </w:r>
      <w:r w:rsidRPr="00466611"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F84EAD">
        <w:rPr>
          <w:rFonts w:ascii="PT Astra Serif" w:hAnsi="PT Astra Serif"/>
          <w:sz w:val="28"/>
          <w:szCs w:val="28"/>
        </w:rPr>
        <w:t xml:space="preserve">Указанное нарушение содержит признаки состава административного правонарушения, предусмотренного частью 2 статьи 7.31 </w:t>
      </w:r>
      <w:r>
        <w:rPr>
          <w:rFonts w:ascii="PT Astra Serif" w:hAnsi="PT Astra Serif"/>
          <w:sz w:val="28"/>
          <w:szCs w:val="28"/>
        </w:rPr>
        <w:t>КоАП РФ</w:t>
      </w:r>
      <w:r w:rsidRPr="00F84EA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Срок исковой давности </w:t>
      </w:r>
      <w:r w:rsidRPr="00B57092">
        <w:rPr>
          <w:rFonts w:ascii="PT Astra Serif" w:hAnsi="PT Astra Serif"/>
          <w:sz w:val="28"/>
          <w:szCs w:val="28"/>
        </w:rPr>
        <w:t>истек.</w:t>
      </w:r>
      <w:r w:rsidR="00302A07">
        <w:rPr>
          <w:rFonts w:ascii="PT Astra Serif" w:eastAsia="Calibri" w:hAnsi="PT Astra Serif"/>
          <w:sz w:val="28"/>
          <w:szCs w:val="28"/>
        </w:rPr>
        <w:t xml:space="preserve">     </w:t>
      </w: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7F3886">
        <w:trPr>
          <w:trHeight w:val="444"/>
        </w:trPr>
        <w:tc>
          <w:tcPr>
            <w:tcW w:w="9781" w:type="dxa"/>
          </w:tcPr>
          <w:p w:rsidR="00081E4F" w:rsidRPr="009C4C53" w:rsidRDefault="00081E4F" w:rsidP="00824E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824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A04440">
              <w:rPr>
                <w:sz w:val="28"/>
                <w:szCs w:val="28"/>
              </w:rPr>
              <w:t xml:space="preserve"> </w:t>
            </w:r>
            <w:r w:rsidR="00081E4F" w:rsidRPr="009C4C53">
              <w:rPr>
                <w:sz w:val="28"/>
                <w:szCs w:val="28"/>
              </w:rPr>
              <w:t>контрольно – ревизионного</w:t>
            </w:r>
          </w:p>
          <w:p w:rsidR="00081E4F" w:rsidRPr="009C4C53" w:rsidRDefault="00081E4F" w:rsidP="00824EAF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  <w:r w:rsidR="00536109">
              <w:rPr>
                <w:sz w:val="28"/>
                <w:szCs w:val="28"/>
              </w:rPr>
              <w:t xml:space="preserve">                                 </w:t>
            </w:r>
            <w:r w:rsidR="00A04440">
              <w:rPr>
                <w:sz w:val="28"/>
                <w:szCs w:val="28"/>
              </w:rPr>
              <w:t xml:space="preserve">          </w:t>
            </w:r>
            <w:r w:rsidR="00536109">
              <w:rPr>
                <w:sz w:val="28"/>
                <w:szCs w:val="28"/>
              </w:rPr>
              <w:t xml:space="preserve"> Т.В. Бирковская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824EAF">
            <w:pPr>
              <w:tabs>
                <w:tab w:val="left" w:pos="-533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824EAF">
            <w:pPr>
              <w:pStyle w:val="ConsPlusNonformat"/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5B0" w:rsidRPr="009C4C53" w:rsidRDefault="00FC75B0" w:rsidP="00824EAF">
      <w:pPr>
        <w:rPr>
          <w:sz w:val="28"/>
          <w:szCs w:val="28"/>
        </w:rPr>
      </w:pPr>
    </w:p>
    <w:sectPr w:rsidR="00FC75B0" w:rsidRPr="009C4C53" w:rsidSect="00824EAF">
      <w:headerReference w:type="even" r:id="rId7"/>
      <w:headerReference w:type="default" r:id="rId8"/>
      <w:headerReference w:type="first" r:id="rId9"/>
      <w:pgSz w:w="11906" w:h="16838"/>
      <w:pgMar w:top="0" w:right="567" w:bottom="993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15" w:rsidRDefault="00FE6C15" w:rsidP="00E82B91">
      <w:r>
        <w:separator/>
      </w:r>
    </w:p>
  </w:endnote>
  <w:endnote w:type="continuationSeparator" w:id="1">
    <w:p w:rsidR="00FE6C15" w:rsidRDefault="00FE6C15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15" w:rsidRDefault="00FE6C15" w:rsidP="00E82B91">
      <w:r>
        <w:separator/>
      </w:r>
    </w:p>
  </w:footnote>
  <w:footnote w:type="continuationSeparator" w:id="1">
    <w:p w:rsidR="00FE6C15" w:rsidRDefault="00FE6C15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5F3F45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15" w:rsidRDefault="00FE6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5F3F45">
    <w:pPr>
      <w:pStyle w:val="a3"/>
      <w:jc w:val="center"/>
    </w:pPr>
    <w:fldSimple w:instr=" PAGE   \* MERGEFORMAT ">
      <w:r w:rsidR="00524364">
        <w:rPr>
          <w:noProof/>
        </w:rPr>
        <w:t>2</w:t>
      </w:r>
    </w:fldSimple>
  </w:p>
  <w:p w:rsidR="00FE6C15" w:rsidRDefault="00FE6C15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FE6C15" w:rsidP="007F388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4B4"/>
    <w:multiLevelType w:val="hybridMultilevel"/>
    <w:tmpl w:val="FBBCE35A"/>
    <w:lvl w:ilvl="0" w:tplc="00000001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3B37"/>
    <w:rsid w:val="00021A79"/>
    <w:rsid w:val="00025014"/>
    <w:rsid w:val="00032F39"/>
    <w:rsid w:val="00054AFD"/>
    <w:rsid w:val="0006304E"/>
    <w:rsid w:val="00076A89"/>
    <w:rsid w:val="00081E4F"/>
    <w:rsid w:val="000B3A75"/>
    <w:rsid w:val="000B4F87"/>
    <w:rsid w:val="000C3229"/>
    <w:rsid w:val="000E628B"/>
    <w:rsid w:val="00162673"/>
    <w:rsid w:val="00166EA4"/>
    <w:rsid w:val="001B751A"/>
    <w:rsid w:val="001C2FB0"/>
    <w:rsid w:val="002115EF"/>
    <w:rsid w:val="00245A9C"/>
    <w:rsid w:val="00254EB4"/>
    <w:rsid w:val="00263775"/>
    <w:rsid w:val="00280833"/>
    <w:rsid w:val="002A16F9"/>
    <w:rsid w:val="002A2262"/>
    <w:rsid w:val="002A23F3"/>
    <w:rsid w:val="002A2935"/>
    <w:rsid w:val="002A6E43"/>
    <w:rsid w:val="002E132A"/>
    <w:rsid w:val="00302A07"/>
    <w:rsid w:val="0030507B"/>
    <w:rsid w:val="00307D21"/>
    <w:rsid w:val="003113D6"/>
    <w:rsid w:val="00324FE8"/>
    <w:rsid w:val="00357CE1"/>
    <w:rsid w:val="00360664"/>
    <w:rsid w:val="00412600"/>
    <w:rsid w:val="00414A82"/>
    <w:rsid w:val="00471715"/>
    <w:rsid w:val="004D1621"/>
    <w:rsid w:val="004E2E76"/>
    <w:rsid w:val="00505C74"/>
    <w:rsid w:val="00511D4A"/>
    <w:rsid w:val="00513CAC"/>
    <w:rsid w:val="00524364"/>
    <w:rsid w:val="0053317D"/>
    <w:rsid w:val="00536109"/>
    <w:rsid w:val="00550120"/>
    <w:rsid w:val="005549E3"/>
    <w:rsid w:val="00584456"/>
    <w:rsid w:val="005A622B"/>
    <w:rsid w:val="005B1701"/>
    <w:rsid w:val="005F3F45"/>
    <w:rsid w:val="00665338"/>
    <w:rsid w:val="00665EC7"/>
    <w:rsid w:val="00681982"/>
    <w:rsid w:val="00696C7F"/>
    <w:rsid w:val="006C3AB5"/>
    <w:rsid w:val="006E2C7C"/>
    <w:rsid w:val="006E4DA8"/>
    <w:rsid w:val="00723EA3"/>
    <w:rsid w:val="00737707"/>
    <w:rsid w:val="00790228"/>
    <w:rsid w:val="007B1E28"/>
    <w:rsid w:val="007F3886"/>
    <w:rsid w:val="00824EAF"/>
    <w:rsid w:val="008548ED"/>
    <w:rsid w:val="008665F1"/>
    <w:rsid w:val="0088237F"/>
    <w:rsid w:val="00884FB1"/>
    <w:rsid w:val="008B00FE"/>
    <w:rsid w:val="008B74A8"/>
    <w:rsid w:val="008C1736"/>
    <w:rsid w:val="008C34E0"/>
    <w:rsid w:val="008E09B9"/>
    <w:rsid w:val="008E0FC7"/>
    <w:rsid w:val="009039A1"/>
    <w:rsid w:val="00922905"/>
    <w:rsid w:val="009318AD"/>
    <w:rsid w:val="00945B8F"/>
    <w:rsid w:val="00982774"/>
    <w:rsid w:val="009A1BBB"/>
    <w:rsid w:val="009C4C53"/>
    <w:rsid w:val="009F0467"/>
    <w:rsid w:val="00A04440"/>
    <w:rsid w:val="00A6431F"/>
    <w:rsid w:val="00A74E2E"/>
    <w:rsid w:val="00A85888"/>
    <w:rsid w:val="00AE4D0B"/>
    <w:rsid w:val="00AF4F1E"/>
    <w:rsid w:val="00B02482"/>
    <w:rsid w:val="00B17B3C"/>
    <w:rsid w:val="00B27650"/>
    <w:rsid w:val="00B36792"/>
    <w:rsid w:val="00B36F33"/>
    <w:rsid w:val="00B51576"/>
    <w:rsid w:val="00B54BD6"/>
    <w:rsid w:val="00BA6CCF"/>
    <w:rsid w:val="00BC4078"/>
    <w:rsid w:val="00BD76FE"/>
    <w:rsid w:val="00BE09AA"/>
    <w:rsid w:val="00C110D9"/>
    <w:rsid w:val="00C34A6C"/>
    <w:rsid w:val="00C40DAA"/>
    <w:rsid w:val="00C723C0"/>
    <w:rsid w:val="00C93790"/>
    <w:rsid w:val="00CB3DD1"/>
    <w:rsid w:val="00CC6653"/>
    <w:rsid w:val="00CD5585"/>
    <w:rsid w:val="00D576EE"/>
    <w:rsid w:val="00D91E8D"/>
    <w:rsid w:val="00D94DF1"/>
    <w:rsid w:val="00DD7800"/>
    <w:rsid w:val="00DF7425"/>
    <w:rsid w:val="00E047EE"/>
    <w:rsid w:val="00E2663B"/>
    <w:rsid w:val="00E80335"/>
    <w:rsid w:val="00E82561"/>
    <w:rsid w:val="00E82B91"/>
    <w:rsid w:val="00EB7025"/>
    <w:rsid w:val="00EF00BE"/>
    <w:rsid w:val="00F137DB"/>
    <w:rsid w:val="00F27DA1"/>
    <w:rsid w:val="00F460E6"/>
    <w:rsid w:val="00FC3113"/>
    <w:rsid w:val="00FC75B0"/>
    <w:rsid w:val="00FD2174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357CE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E4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D0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302A0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revizor3</cp:lastModifiedBy>
  <cp:revision>46</cp:revision>
  <dcterms:created xsi:type="dcterms:W3CDTF">2022-10-17T06:08:00Z</dcterms:created>
  <dcterms:modified xsi:type="dcterms:W3CDTF">2023-11-14T06:02:00Z</dcterms:modified>
</cp:coreProperties>
</file>