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05" w:rsidRPr="001D00FB" w:rsidRDefault="00445C00" w:rsidP="003C1D5B">
      <w:pPr>
        <w:spacing w:before="240" w:line="240" w:lineRule="auto"/>
        <w:jc w:val="center"/>
        <w:rPr>
          <w:rFonts w:ascii="PT Astra Serif" w:eastAsia="Times New Roman" w:hAnsi="PT Astra Serif" w:cs="Times New Roman"/>
          <w:b/>
          <w:sz w:val="28"/>
          <w:szCs w:val="28"/>
          <w:lang w:eastAsia="ru-RU"/>
        </w:rPr>
      </w:pPr>
      <w:r w:rsidRPr="001D00FB">
        <w:rPr>
          <w:rFonts w:ascii="PT Astra Serif" w:eastAsia="Times New Roman" w:hAnsi="PT Astra Serif" w:cs="Times New Roman"/>
          <w:b/>
          <w:sz w:val="28"/>
          <w:szCs w:val="28"/>
          <w:lang w:eastAsia="ru-RU"/>
        </w:rPr>
        <w:t>Информация</w:t>
      </w:r>
    </w:p>
    <w:p w:rsidR="00445C00" w:rsidRPr="001D00FB" w:rsidRDefault="00265120" w:rsidP="003C1D5B">
      <w:pPr>
        <w:shd w:val="clear" w:color="auto" w:fill="FFFFFF"/>
        <w:spacing w:before="240" w:line="240" w:lineRule="auto"/>
        <w:jc w:val="center"/>
        <w:rPr>
          <w:rFonts w:ascii="PT Astra Serif" w:hAnsi="PT Astra Serif"/>
          <w:b/>
          <w:sz w:val="28"/>
          <w:szCs w:val="28"/>
        </w:rPr>
      </w:pPr>
      <w:r w:rsidRPr="001D00FB">
        <w:rPr>
          <w:rFonts w:ascii="PT Astra Serif" w:hAnsi="PT Astra Serif"/>
          <w:b/>
          <w:bCs/>
          <w:spacing w:val="-5"/>
          <w:sz w:val="28"/>
          <w:szCs w:val="28"/>
        </w:rPr>
        <w:t xml:space="preserve">о </w:t>
      </w:r>
      <w:r w:rsidR="00755A22" w:rsidRPr="001D00FB">
        <w:rPr>
          <w:rFonts w:ascii="PT Astra Serif" w:hAnsi="PT Astra Serif"/>
          <w:b/>
          <w:bCs/>
          <w:spacing w:val="-5"/>
          <w:sz w:val="28"/>
          <w:szCs w:val="28"/>
        </w:rPr>
        <w:t>результатах проверки</w:t>
      </w:r>
      <w:r w:rsidR="00755A22" w:rsidRPr="001D00FB">
        <w:rPr>
          <w:rFonts w:ascii="PT Astra Serif" w:hAnsi="PT Astra Serif"/>
          <w:b/>
          <w:sz w:val="28"/>
          <w:szCs w:val="28"/>
        </w:rPr>
        <w:t xml:space="preserve"> правильности своевременности</w:t>
      </w:r>
      <w:r w:rsidR="00354A71" w:rsidRPr="001D00FB">
        <w:rPr>
          <w:rFonts w:ascii="PT Astra Serif" w:hAnsi="PT Astra Serif"/>
          <w:b/>
          <w:sz w:val="28"/>
          <w:szCs w:val="28"/>
        </w:rPr>
        <w:t xml:space="preserve">, полноты и достоверности   отражения в бюджетном </w:t>
      </w:r>
      <w:r w:rsidR="00755A22" w:rsidRPr="001D00FB">
        <w:rPr>
          <w:rFonts w:ascii="PT Astra Serif" w:hAnsi="PT Astra Serif"/>
          <w:b/>
          <w:sz w:val="28"/>
          <w:szCs w:val="28"/>
        </w:rPr>
        <w:t>учете отдельных</w:t>
      </w:r>
      <w:r w:rsidR="00354A71" w:rsidRPr="001D00FB">
        <w:rPr>
          <w:rFonts w:ascii="PT Astra Serif" w:hAnsi="PT Astra Serif"/>
          <w:b/>
          <w:sz w:val="28"/>
          <w:szCs w:val="28"/>
        </w:rPr>
        <w:t xml:space="preserve"> </w:t>
      </w:r>
      <w:r w:rsidR="00755A22" w:rsidRPr="001D00FB">
        <w:rPr>
          <w:rFonts w:ascii="PT Astra Serif" w:hAnsi="PT Astra Serif"/>
          <w:b/>
          <w:sz w:val="28"/>
          <w:szCs w:val="28"/>
        </w:rPr>
        <w:t>операций муниципальным</w:t>
      </w:r>
      <w:r w:rsidR="00354A71" w:rsidRPr="001D00FB">
        <w:rPr>
          <w:rFonts w:ascii="PT Astra Serif" w:hAnsi="PT Astra Serif"/>
          <w:b/>
          <w:sz w:val="28"/>
          <w:szCs w:val="28"/>
        </w:rPr>
        <w:t xml:space="preserve"> </w:t>
      </w:r>
      <w:r w:rsidR="00755A22" w:rsidRPr="001D00FB">
        <w:rPr>
          <w:rFonts w:ascii="PT Astra Serif" w:hAnsi="PT Astra Serif"/>
          <w:b/>
          <w:sz w:val="28"/>
          <w:szCs w:val="28"/>
        </w:rPr>
        <w:t>бюджетным дошкольным</w:t>
      </w:r>
      <w:r w:rsidR="00354A71" w:rsidRPr="001D00FB">
        <w:rPr>
          <w:rFonts w:ascii="PT Astra Serif" w:hAnsi="PT Astra Serif"/>
          <w:b/>
          <w:sz w:val="28"/>
          <w:szCs w:val="28"/>
        </w:rPr>
        <w:t xml:space="preserve"> образовательным </w:t>
      </w:r>
      <w:r w:rsidR="00755A22" w:rsidRPr="001D00FB">
        <w:rPr>
          <w:rFonts w:ascii="PT Astra Serif" w:hAnsi="PT Astra Serif"/>
          <w:b/>
          <w:sz w:val="28"/>
          <w:szCs w:val="28"/>
        </w:rPr>
        <w:t>учреждением детским</w:t>
      </w:r>
      <w:r w:rsidR="00354A71" w:rsidRPr="001D00FB">
        <w:rPr>
          <w:rFonts w:ascii="PT Astra Serif" w:hAnsi="PT Astra Serif"/>
          <w:b/>
          <w:sz w:val="28"/>
          <w:szCs w:val="28"/>
        </w:rPr>
        <w:t xml:space="preserve"> садом №</w:t>
      </w:r>
      <w:r w:rsidR="008766D6" w:rsidRPr="001D00FB">
        <w:rPr>
          <w:rFonts w:ascii="PT Astra Serif" w:hAnsi="PT Astra Serif"/>
          <w:b/>
          <w:sz w:val="28"/>
          <w:szCs w:val="28"/>
        </w:rPr>
        <w:t xml:space="preserve"> </w:t>
      </w:r>
      <w:r w:rsidR="00184A62" w:rsidRPr="001D00FB">
        <w:rPr>
          <w:rFonts w:ascii="PT Astra Serif" w:hAnsi="PT Astra Serif"/>
          <w:b/>
          <w:sz w:val="28"/>
          <w:szCs w:val="28"/>
        </w:rPr>
        <w:t>1</w:t>
      </w:r>
      <w:r w:rsidR="0099550B">
        <w:rPr>
          <w:rFonts w:ascii="PT Astra Serif" w:hAnsi="PT Astra Serif"/>
          <w:b/>
          <w:sz w:val="28"/>
          <w:szCs w:val="28"/>
        </w:rPr>
        <w:t>97 «Русалочка»</w:t>
      </w:r>
      <w:r w:rsidR="00354A71" w:rsidRPr="001D00FB">
        <w:rPr>
          <w:rFonts w:ascii="PT Astra Serif" w:hAnsi="PT Astra Serif"/>
          <w:b/>
          <w:sz w:val="28"/>
          <w:szCs w:val="28"/>
        </w:rPr>
        <w:t xml:space="preserve"> </w:t>
      </w:r>
      <w:r w:rsidRPr="001D00FB">
        <w:rPr>
          <w:rFonts w:ascii="PT Astra Serif" w:hAnsi="PT Astra Serif"/>
          <w:b/>
          <w:sz w:val="28"/>
          <w:szCs w:val="28"/>
        </w:rPr>
        <w:t>за 202</w:t>
      </w:r>
      <w:r w:rsidR="00184A62" w:rsidRPr="001D00FB">
        <w:rPr>
          <w:rFonts w:ascii="PT Astra Serif" w:hAnsi="PT Astra Serif"/>
          <w:b/>
          <w:sz w:val="28"/>
          <w:szCs w:val="28"/>
        </w:rPr>
        <w:t>3</w:t>
      </w:r>
      <w:r w:rsidRPr="001D00FB">
        <w:rPr>
          <w:rFonts w:ascii="PT Astra Serif" w:hAnsi="PT Astra Serif"/>
          <w:b/>
          <w:sz w:val="28"/>
          <w:szCs w:val="28"/>
        </w:rPr>
        <w:t xml:space="preserve"> год.</w:t>
      </w:r>
    </w:p>
    <w:p w:rsidR="0099550B" w:rsidRPr="00E5432F" w:rsidRDefault="00A4689A" w:rsidP="003C1D5B">
      <w:pPr>
        <w:shd w:val="clear" w:color="auto" w:fill="FFFFFF"/>
        <w:spacing w:before="240" w:line="240" w:lineRule="auto"/>
        <w:jc w:val="both"/>
        <w:rPr>
          <w:rFonts w:ascii="PT Astra Serif" w:hAnsi="PT Astra Serif"/>
          <w:sz w:val="28"/>
          <w:szCs w:val="28"/>
        </w:rPr>
      </w:pPr>
      <w:r w:rsidRPr="001D00FB">
        <w:rPr>
          <w:rFonts w:ascii="PT Astra Serif" w:hAnsi="PT Astra Serif"/>
          <w:bCs/>
          <w:sz w:val="28"/>
          <w:szCs w:val="28"/>
        </w:rPr>
        <w:tab/>
        <w:t>На основании плана проверок контрольно-ревизионного отдела  Управления образования админис</w:t>
      </w:r>
      <w:r w:rsidR="00A365F2" w:rsidRPr="001D00FB">
        <w:rPr>
          <w:rFonts w:ascii="PT Astra Serif" w:hAnsi="PT Astra Serif"/>
          <w:bCs/>
          <w:sz w:val="28"/>
          <w:szCs w:val="28"/>
        </w:rPr>
        <w:t>трации города Ульяновска на 2024</w:t>
      </w:r>
      <w:r w:rsidRPr="001D00FB">
        <w:rPr>
          <w:rFonts w:ascii="PT Astra Serif" w:hAnsi="PT Astra Serif"/>
          <w:bCs/>
          <w:sz w:val="28"/>
          <w:szCs w:val="28"/>
        </w:rPr>
        <w:t xml:space="preserve"> год, </w:t>
      </w:r>
      <w:r w:rsidR="00265120" w:rsidRPr="001D00FB">
        <w:rPr>
          <w:rFonts w:ascii="PT Astra Serif" w:hAnsi="PT Astra Serif"/>
          <w:sz w:val="28"/>
          <w:szCs w:val="28"/>
        </w:rPr>
        <w:t xml:space="preserve">приказа Управления образования администрации города Ульяновска </w:t>
      </w:r>
      <w:r w:rsidR="0099550B">
        <w:rPr>
          <w:rFonts w:ascii="PT Astra Serif" w:hAnsi="PT Astra Serif"/>
          <w:sz w:val="28"/>
          <w:szCs w:val="28"/>
        </w:rPr>
        <w:t>от</w:t>
      </w:r>
      <w:r w:rsidR="0099550B" w:rsidRPr="00E5432F">
        <w:rPr>
          <w:rFonts w:ascii="PT Astra Serif" w:hAnsi="PT Astra Serif"/>
          <w:sz w:val="28"/>
          <w:szCs w:val="28"/>
        </w:rPr>
        <w:t xml:space="preserve"> </w:t>
      </w:r>
      <w:r w:rsidR="0099550B">
        <w:rPr>
          <w:rFonts w:ascii="PT Astra Serif" w:hAnsi="PT Astra Serif"/>
          <w:sz w:val="28"/>
          <w:szCs w:val="28"/>
        </w:rPr>
        <w:t>17</w:t>
      </w:r>
      <w:r w:rsidR="0099550B" w:rsidRPr="00E5432F">
        <w:rPr>
          <w:rFonts w:ascii="PT Astra Serif" w:hAnsi="PT Astra Serif"/>
          <w:sz w:val="28"/>
          <w:szCs w:val="28"/>
        </w:rPr>
        <w:t>.</w:t>
      </w:r>
      <w:r w:rsidR="0099550B">
        <w:rPr>
          <w:rFonts w:ascii="PT Astra Serif" w:hAnsi="PT Astra Serif"/>
          <w:sz w:val="28"/>
          <w:szCs w:val="28"/>
        </w:rPr>
        <w:t>05</w:t>
      </w:r>
      <w:r w:rsidR="0099550B" w:rsidRPr="00E5432F">
        <w:rPr>
          <w:rFonts w:ascii="PT Astra Serif" w:hAnsi="PT Astra Serif"/>
          <w:sz w:val="28"/>
          <w:szCs w:val="28"/>
        </w:rPr>
        <w:t>.202</w:t>
      </w:r>
      <w:r w:rsidR="0099550B">
        <w:rPr>
          <w:rFonts w:ascii="PT Astra Serif" w:hAnsi="PT Astra Serif"/>
          <w:sz w:val="28"/>
          <w:szCs w:val="28"/>
        </w:rPr>
        <w:t>4</w:t>
      </w:r>
      <w:r w:rsidR="0099550B" w:rsidRPr="00E5432F">
        <w:rPr>
          <w:rFonts w:ascii="PT Astra Serif" w:hAnsi="PT Astra Serif"/>
          <w:sz w:val="28"/>
          <w:szCs w:val="28"/>
        </w:rPr>
        <w:t xml:space="preserve"> № </w:t>
      </w:r>
      <w:r w:rsidR="0099550B">
        <w:rPr>
          <w:rFonts w:ascii="PT Astra Serif" w:hAnsi="PT Astra Serif"/>
          <w:sz w:val="28"/>
          <w:szCs w:val="28"/>
        </w:rPr>
        <w:t xml:space="preserve">547 </w:t>
      </w:r>
      <w:r w:rsidR="00D61C10" w:rsidRPr="001D00FB">
        <w:rPr>
          <w:rFonts w:ascii="PT Astra Serif" w:hAnsi="PT Astra Serif"/>
          <w:sz w:val="28"/>
          <w:szCs w:val="28"/>
        </w:rPr>
        <w:t>в</w:t>
      </w:r>
      <w:r w:rsidR="00445C00" w:rsidRPr="001D00FB">
        <w:rPr>
          <w:rFonts w:ascii="PT Astra Serif" w:hAnsi="PT Astra Serif"/>
          <w:bCs/>
          <w:sz w:val="28"/>
          <w:szCs w:val="28"/>
        </w:rPr>
        <w:t xml:space="preserve"> период</w:t>
      </w:r>
      <w:r w:rsidR="00690C1B" w:rsidRPr="001D00FB">
        <w:rPr>
          <w:rFonts w:ascii="PT Astra Serif" w:hAnsi="PT Astra Serif"/>
          <w:bCs/>
          <w:sz w:val="28"/>
          <w:szCs w:val="28"/>
        </w:rPr>
        <w:t xml:space="preserve"> </w:t>
      </w:r>
      <w:r w:rsidR="0099550B">
        <w:rPr>
          <w:rFonts w:ascii="PT Astra Serif" w:hAnsi="PT Astra Serif"/>
          <w:sz w:val="28"/>
          <w:szCs w:val="28"/>
        </w:rPr>
        <w:t>24</w:t>
      </w:r>
      <w:r w:rsidR="0099550B" w:rsidRPr="00E5432F">
        <w:rPr>
          <w:rFonts w:ascii="PT Astra Serif" w:hAnsi="PT Astra Serif"/>
          <w:sz w:val="28"/>
          <w:szCs w:val="28"/>
        </w:rPr>
        <w:t>.0</w:t>
      </w:r>
      <w:r w:rsidR="0099550B">
        <w:rPr>
          <w:rFonts w:ascii="PT Astra Serif" w:hAnsi="PT Astra Serif"/>
          <w:sz w:val="28"/>
          <w:szCs w:val="28"/>
        </w:rPr>
        <w:t>6</w:t>
      </w:r>
      <w:r w:rsidR="0099550B" w:rsidRPr="00E5432F">
        <w:rPr>
          <w:rFonts w:ascii="PT Astra Serif" w:hAnsi="PT Astra Serif"/>
          <w:sz w:val="28"/>
          <w:szCs w:val="28"/>
        </w:rPr>
        <w:t>.202</w:t>
      </w:r>
      <w:r w:rsidR="0099550B">
        <w:rPr>
          <w:rFonts w:ascii="PT Astra Serif" w:hAnsi="PT Astra Serif"/>
          <w:sz w:val="28"/>
          <w:szCs w:val="28"/>
        </w:rPr>
        <w:t>4 по</w:t>
      </w:r>
      <w:r w:rsidR="0099550B" w:rsidRPr="00E5432F">
        <w:rPr>
          <w:rFonts w:ascii="PT Astra Serif" w:hAnsi="PT Astra Serif"/>
          <w:sz w:val="28"/>
          <w:szCs w:val="28"/>
        </w:rPr>
        <w:t xml:space="preserve">  </w:t>
      </w:r>
      <w:r w:rsidR="0099550B">
        <w:rPr>
          <w:rFonts w:ascii="PT Astra Serif" w:hAnsi="PT Astra Serif"/>
          <w:sz w:val="28"/>
          <w:szCs w:val="28"/>
        </w:rPr>
        <w:t>12</w:t>
      </w:r>
      <w:r w:rsidR="0099550B" w:rsidRPr="00E5432F">
        <w:rPr>
          <w:rFonts w:ascii="PT Astra Serif" w:hAnsi="PT Astra Serif"/>
          <w:sz w:val="28"/>
          <w:szCs w:val="28"/>
        </w:rPr>
        <w:t>.0</w:t>
      </w:r>
      <w:r w:rsidR="0099550B">
        <w:rPr>
          <w:rFonts w:ascii="PT Astra Serif" w:hAnsi="PT Astra Serif"/>
          <w:sz w:val="28"/>
          <w:szCs w:val="28"/>
        </w:rPr>
        <w:t>7</w:t>
      </w:r>
      <w:r w:rsidR="0099550B" w:rsidRPr="00E5432F">
        <w:rPr>
          <w:rFonts w:ascii="PT Astra Serif" w:hAnsi="PT Astra Serif"/>
          <w:sz w:val="28"/>
          <w:szCs w:val="28"/>
        </w:rPr>
        <w:t>.202</w:t>
      </w:r>
      <w:r w:rsidR="0099550B">
        <w:rPr>
          <w:rFonts w:ascii="PT Astra Serif" w:hAnsi="PT Astra Serif"/>
          <w:sz w:val="28"/>
          <w:szCs w:val="28"/>
        </w:rPr>
        <w:t xml:space="preserve">4 </w:t>
      </w:r>
      <w:r w:rsidR="00D61C10" w:rsidRPr="001D00FB">
        <w:rPr>
          <w:rFonts w:ascii="PT Astra Serif" w:hAnsi="PT Astra Serif"/>
          <w:sz w:val="28"/>
          <w:szCs w:val="28"/>
        </w:rPr>
        <w:t>в</w:t>
      </w:r>
      <w:r w:rsidR="00F478BC" w:rsidRPr="001D00FB">
        <w:rPr>
          <w:rFonts w:ascii="PT Astra Serif" w:hAnsi="PT Astra Serif"/>
          <w:sz w:val="28"/>
          <w:szCs w:val="28"/>
        </w:rPr>
        <w:t xml:space="preserve"> </w:t>
      </w:r>
      <w:r w:rsidR="00D61C10" w:rsidRPr="001D00FB">
        <w:rPr>
          <w:rFonts w:ascii="PT Astra Serif" w:hAnsi="PT Astra Serif"/>
          <w:sz w:val="28"/>
          <w:szCs w:val="28"/>
        </w:rPr>
        <w:t xml:space="preserve"> рамках ведомственного финансового контроля </w:t>
      </w:r>
      <w:r w:rsidR="00FE4D64" w:rsidRPr="001D00FB">
        <w:rPr>
          <w:rFonts w:ascii="PT Astra Serif" w:hAnsi="PT Astra Serif"/>
          <w:sz w:val="28"/>
          <w:szCs w:val="28"/>
        </w:rPr>
        <w:t>проведен</w:t>
      </w:r>
      <w:r w:rsidR="00D61C10" w:rsidRPr="001D00FB">
        <w:rPr>
          <w:rFonts w:ascii="PT Astra Serif" w:hAnsi="PT Astra Serif"/>
          <w:sz w:val="28"/>
          <w:szCs w:val="28"/>
        </w:rPr>
        <w:t>а проверка</w:t>
      </w:r>
      <w:r w:rsidR="007C0D28" w:rsidRPr="001D00FB">
        <w:rPr>
          <w:rFonts w:ascii="PT Astra Serif" w:hAnsi="PT Astra Serif"/>
          <w:sz w:val="28"/>
          <w:szCs w:val="28"/>
        </w:rPr>
        <w:t xml:space="preserve"> правильности своевременности, полноты и достоверности отражения в бюджетном учете отдельных операций за 202</w:t>
      </w:r>
      <w:r w:rsidR="0099550B">
        <w:rPr>
          <w:rFonts w:ascii="PT Astra Serif" w:hAnsi="PT Astra Serif"/>
          <w:sz w:val="28"/>
          <w:szCs w:val="28"/>
        </w:rPr>
        <w:t>3</w:t>
      </w:r>
      <w:r w:rsidR="007C0D28" w:rsidRPr="001D00FB">
        <w:rPr>
          <w:rFonts w:ascii="PT Astra Serif" w:hAnsi="PT Astra Serif"/>
          <w:sz w:val="28"/>
          <w:szCs w:val="28"/>
        </w:rPr>
        <w:t xml:space="preserve"> год муниципальным бюджетным  дошкольным</w:t>
      </w:r>
      <w:r w:rsidR="00F478BC" w:rsidRPr="001D00FB">
        <w:rPr>
          <w:rFonts w:ascii="PT Astra Serif" w:hAnsi="PT Astra Serif"/>
          <w:sz w:val="28"/>
          <w:szCs w:val="28"/>
        </w:rPr>
        <w:t xml:space="preserve"> </w:t>
      </w:r>
      <w:r w:rsidR="007C0D28" w:rsidRPr="001D00FB">
        <w:rPr>
          <w:rFonts w:ascii="PT Astra Serif" w:hAnsi="PT Astra Serif"/>
          <w:sz w:val="28"/>
          <w:szCs w:val="28"/>
        </w:rPr>
        <w:t xml:space="preserve"> образовательным</w:t>
      </w:r>
      <w:r w:rsidR="00F478BC" w:rsidRPr="001D00FB">
        <w:rPr>
          <w:rFonts w:ascii="PT Astra Serif" w:hAnsi="PT Astra Serif"/>
          <w:sz w:val="28"/>
          <w:szCs w:val="28"/>
        </w:rPr>
        <w:t xml:space="preserve">  </w:t>
      </w:r>
      <w:r w:rsidR="007C0D28" w:rsidRPr="001D00FB">
        <w:rPr>
          <w:rFonts w:ascii="PT Astra Serif" w:hAnsi="PT Astra Serif"/>
          <w:sz w:val="28"/>
          <w:szCs w:val="28"/>
        </w:rPr>
        <w:t xml:space="preserve"> учреждением </w:t>
      </w:r>
      <w:r w:rsidR="00F478BC" w:rsidRPr="001D00FB">
        <w:rPr>
          <w:rFonts w:ascii="PT Astra Serif" w:hAnsi="PT Astra Serif"/>
          <w:sz w:val="28"/>
          <w:szCs w:val="28"/>
        </w:rPr>
        <w:t xml:space="preserve"> </w:t>
      </w:r>
      <w:r w:rsidR="007C0D28" w:rsidRPr="001D00FB">
        <w:rPr>
          <w:rFonts w:ascii="PT Astra Serif" w:hAnsi="PT Astra Serif"/>
          <w:sz w:val="28"/>
          <w:szCs w:val="28"/>
        </w:rPr>
        <w:t xml:space="preserve">детским садом </w:t>
      </w:r>
      <w:r w:rsidR="00690C1B" w:rsidRPr="001D00FB">
        <w:rPr>
          <w:rFonts w:ascii="PT Astra Serif" w:hAnsi="PT Astra Serif"/>
          <w:sz w:val="28"/>
          <w:szCs w:val="28"/>
        </w:rPr>
        <w:t xml:space="preserve">№ </w:t>
      </w:r>
      <w:r w:rsidR="00A365F2" w:rsidRPr="001D00FB">
        <w:rPr>
          <w:rFonts w:ascii="PT Astra Serif" w:hAnsi="PT Astra Serif"/>
          <w:sz w:val="28"/>
          <w:szCs w:val="28"/>
        </w:rPr>
        <w:t>1</w:t>
      </w:r>
      <w:r w:rsidR="0099550B">
        <w:rPr>
          <w:rFonts w:ascii="PT Astra Serif" w:hAnsi="PT Astra Serif"/>
          <w:sz w:val="28"/>
          <w:szCs w:val="28"/>
        </w:rPr>
        <w:t xml:space="preserve">97 «Русалочка» </w:t>
      </w:r>
      <w:r w:rsidR="00A365F2" w:rsidRPr="001D00FB">
        <w:rPr>
          <w:rFonts w:ascii="PT Astra Serif" w:hAnsi="PT Astra Serif"/>
          <w:sz w:val="28"/>
          <w:szCs w:val="28"/>
        </w:rPr>
        <w:t>(далее - МБДОУ  № 1</w:t>
      </w:r>
      <w:r w:rsidR="0099550B">
        <w:rPr>
          <w:rFonts w:ascii="PT Astra Serif" w:hAnsi="PT Astra Serif"/>
          <w:sz w:val="28"/>
          <w:szCs w:val="28"/>
        </w:rPr>
        <w:t>97</w:t>
      </w:r>
      <w:r w:rsidR="007C0D28" w:rsidRPr="001D00FB">
        <w:rPr>
          <w:rFonts w:ascii="PT Astra Serif" w:hAnsi="PT Astra Serif"/>
          <w:sz w:val="28"/>
          <w:szCs w:val="28"/>
        </w:rPr>
        <w:t>, Учреждение).</w:t>
      </w:r>
    </w:p>
    <w:p w:rsidR="00445C00" w:rsidRDefault="00D61C10" w:rsidP="003C1D5B">
      <w:pPr>
        <w:pStyle w:val="a6"/>
        <w:spacing w:before="240" w:after="160"/>
        <w:ind w:left="0"/>
        <w:jc w:val="both"/>
        <w:rPr>
          <w:rFonts w:ascii="PT Astra Serif" w:hAnsi="PT Astra Serif"/>
          <w:sz w:val="28"/>
          <w:szCs w:val="28"/>
        </w:rPr>
      </w:pPr>
      <w:r w:rsidRPr="001D00FB">
        <w:rPr>
          <w:rFonts w:ascii="PT Astra Serif" w:hAnsi="PT Astra Serif"/>
          <w:bCs/>
          <w:sz w:val="28"/>
          <w:szCs w:val="28"/>
        </w:rPr>
        <w:tab/>
      </w:r>
      <w:r w:rsidR="00445C00" w:rsidRPr="001D00FB">
        <w:rPr>
          <w:rFonts w:ascii="PT Astra Serif" w:hAnsi="PT Astra Serif"/>
          <w:bCs/>
          <w:sz w:val="28"/>
          <w:szCs w:val="28"/>
        </w:rPr>
        <w:t xml:space="preserve">В результате проведения </w:t>
      </w:r>
      <w:r w:rsidRPr="001D00FB">
        <w:rPr>
          <w:rFonts w:ascii="PT Astra Serif" w:hAnsi="PT Astra Serif"/>
          <w:bCs/>
          <w:sz w:val="28"/>
          <w:szCs w:val="28"/>
        </w:rPr>
        <w:t>проверки</w:t>
      </w:r>
      <w:r w:rsidR="00360C28" w:rsidRPr="001D00FB">
        <w:rPr>
          <w:rFonts w:ascii="PT Astra Serif" w:hAnsi="PT Astra Serif"/>
          <w:bCs/>
          <w:sz w:val="28"/>
          <w:szCs w:val="28"/>
        </w:rPr>
        <w:t xml:space="preserve"> </w:t>
      </w:r>
      <w:r w:rsidR="00AC7C04" w:rsidRPr="001D00FB">
        <w:rPr>
          <w:rFonts w:ascii="PT Astra Serif" w:hAnsi="PT Astra Serif"/>
          <w:bCs/>
          <w:sz w:val="28"/>
          <w:szCs w:val="28"/>
        </w:rPr>
        <w:t xml:space="preserve">выборочным методом </w:t>
      </w:r>
      <w:r w:rsidRPr="001D00FB">
        <w:rPr>
          <w:rFonts w:ascii="PT Astra Serif" w:hAnsi="PT Astra Serif"/>
          <w:sz w:val="28"/>
          <w:szCs w:val="28"/>
        </w:rPr>
        <w:t>установлено следующее.</w:t>
      </w:r>
    </w:p>
    <w:p w:rsidR="00DD07B1" w:rsidRPr="00A40344" w:rsidRDefault="009B7516" w:rsidP="003C1D5B">
      <w:pPr>
        <w:tabs>
          <w:tab w:val="left" w:pos="-180"/>
        </w:tabs>
        <w:spacing w:before="240" w:line="240" w:lineRule="auto"/>
        <w:ind w:right="-6"/>
        <w:jc w:val="both"/>
        <w:rPr>
          <w:rFonts w:ascii="PT Astra Serif" w:hAnsi="PT Astra Serif"/>
          <w:b/>
          <w:i/>
          <w:sz w:val="28"/>
          <w:szCs w:val="28"/>
        </w:rPr>
      </w:pPr>
      <w:r w:rsidRPr="001D00FB">
        <w:rPr>
          <w:rFonts w:ascii="PT Astra Serif" w:hAnsi="PT Astra Serif"/>
          <w:b/>
          <w:sz w:val="28"/>
          <w:szCs w:val="28"/>
        </w:rPr>
        <w:tab/>
      </w:r>
      <w:r w:rsidR="00DD07B1">
        <w:rPr>
          <w:rFonts w:ascii="PT Astra Serif" w:hAnsi="PT Astra Serif"/>
          <w:b/>
          <w:bCs/>
          <w:sz w:val="28"/>
          <w:szCs w:val="28"/>
        </w:rPr>
        <w:t>1</w:t>
      </w:r>
      <w:r w:rsidR="00DD07B1" w:rsidRPr="002E37CA">
        <w:rPr>
          <w:rFonts w:ascii="PT Astra Serif" w:hAnsi="PT Astra Serif"/>
          <w:b/>
          <w:bCs/>
          <w:sz w:val="28"/>
          <w:szCs w:val="28"/>
        </w:rPr>
        <w:t>.</w:t>
      </w:r>
      <w:r w:rsidR="00DD07B1" w:rsidRPr="00E5432F">
        <w:rPr>
          <w:rFonts w:ascii="PT Astra Serif" w:hAnsi="PT Astra Serif"/>
          <w:bCs/>
          <w:sz w:val="28"/>
          <w:szCs w:val="28"/>
        </w:rPr>
        <w:t xml:space="preserve"> </w:t>
      </w:r>
      <w:r w:rsidR="00DD07B1" w:rsidRPr="009F4748">
        <w:rPr>
          <w:rFonts w:ascii="PT Astra Serif" w:hAnsi="PT Astra Serif"/>
          <w:b/>
          <w:bCs/>
          <w:i/>
          <w:sz w:val="28"/>
          <w:szCs w:val="28"/>
        </w:rPr>
        <w:t>Проверкой установлено</w:t>
      </w:r>
      <w:r w:rsidR="00DD07B1" w:rsidRPr="009F4748">
        <w:rPr>
          <w:rFonts w:ascii="PT Astra Serif" w:hAnsi="PT Astra Serif"/>
          <w:bCs/>
          <w:i/>
          <w:sz w:val="28"/>
          <w:szCs w:val="28"/>
        </w:rPr>
        <w:t xml:space="preserve"> </w:t>
      </w:r>
      <w:r w:rsidR="00DD07B1" w:rsidRPr="009F4748">
        <w:rPr>
          <w:rFonts w:ascii="PT Astra Serif" w:hAnsi="PT Astra Serif"/>
          <w:b/>
          <w:bCs/>
          <w:i/>
          <w:sz w:val="28"/>
          <w:szCs w:val="28"/>
        </w:rPr>
        <w:t xml:space="preserve">неправомерное расходование бюджетных </w:t>
      </w:r>
      <w:r w:rsidR="00E96F56" w:rsidRPr="009F4748">
        <w:rPr>
          <w:rFonts w:ascii="PT Astra Serif" w:hAnsi="PT Astra Serif"/>
          <w:b/>
          <w:bCs/>
          <w:i/>
          <w:sz w:val="28"/>
          <w:szCs w:val="28"/>
        </w:rPr>
        <w:t>средств в</w:t>
      </w:r>
      <w:r w:rsidR="00DD07B1" w:rsidRPr="009F4748">
        <w:rPr>
          <w:rFonts w:ascii="PT Astra Serif" w:hAnsi="PT Astra Serif"/>
          <w:b/>
          <w:bCs/>
          <w:i/>
          <w:sz w:val="28"/>
          <w:szCs w:val="28"/>
        </w:rPr>
        <w:t xml:space="preserve"> сумме</w:t>
      </w:r>
      <w:r w:rsidR="00DD07B1" w:rsidRPr="009F4748">
        <w:rPr>
          <w:rFonts w:ascii="PT Astra Serif" w:hAnsi="PT Astra Serif"/>
          <w:bCs/>
          <w:i/>
          <w:sz w:val="28"/>
          <w:szCs w:val="28"/>
        </w:rPr>
        <w:t xml:space="preserve"> </w:t>
      </w:r>
      <w:r w:rsidR="00DD07B1" w:rsidRPr="00D406CF">
        <w:rPr>
          <w:rFonts w:ascii="PT Astra Serif" w:hAnsi="PT Astra Serif"/>
          <w:b/>
          <w:bCs/>
          <w:i/>
          <w:sz w:val="28"/>
          <w:szCs w:val="28"/>
        </w:rPr>
        <w:t>1 93</w:t>
      </w:r>
      <w:r w:rsidR="00DD07B1">
        <w:rPr>
          <w:rFonts w:ascii="PT Astra Serif" w:hAnsi="PT Astra Serif"/>
          <w:b/>
          <w:bCs/>
          <w:i/>
          <w:sz w:val="28"/>
          <w:szCs w:val="28"/>
        </w:rPr>
        <w:t>4</w:t>
      </w:r>
      <w:r w:rsidR="00DD07B1" w:rsidRPr="00D406CF">
        <w:rPr>
          <w:rFonts w:ascii="PT Astra Serif" w:hAnsi="PT Astra Serif"/>
          <w:b/>
          <w:bCs/>
          <w:i/>
          <w:sz w:val="28"/>
          <w:szCs w:val="28"/>
        </w:rPr>
        <w:t>,54</w:t>
      </w:r>
      <w:r w:rsidR="00DD07B1">
        <w:rPr>
          <w:rFonts w:ascii="PT Astra Serif" w:hAnsi="PT Astra Serif"/>
          <w:bCs/>
          <w:i/>
          <w:sz w:val="28"/>
          <w:szCs w:val="28"/>
        </w:rPr>
        <w:t xml:space="preserve"> </w:t>
      </w:r>
      <w:r w:rsidR="00DD07B1" w:rsidRPr="00A40344">
        <w:rPr>
          <w:rFonts w:ascii="PT Astra Serif" w:hAnsi="PT Astra Serif"/>
          <w:b/>
          <w:i/>
          <w:sz w:val="28"/>
          <w:szCs w:val="28"/>
        </w:rPr>
        <w:t xml:space="preserve">руб., в том числе КОСГУ 211 «Заработная плата» в </w:t>
      </w:r>
      <w:r w:rsidR="00E96F56" w:rsidRPr="00A40344">
        <w:rPr>
          <w:rFonts w:ascii="PT Astra Serif" w:hAnsi="PT Astra Serif"/>
          <w:b/>
          <w:i/>
          <w:sz w:val="28"/>
          <w:szCs w:val="28"/>
        </w:rPr>
        <w:t>сумме 1</w:t>
      </w:r>
      <w:r w:rsidR="00DD07B1">
        <w:rPr>
          <w:rFonts w:ascii="PT Astra Serif" w:hAnsi="PT Astra Serif"/>
          <w:b/>
          <w:i/>
          <w:sz w:val="28"/>
          <w:szCs w:val="28"/>
        </w:rPr>
        <w:t xml:space="preserve"> 486,54 </w:t>
      </w:r>
      <w:r w:rsidR="00DD07B1" w:rsidRPr="00A40344">
        <w:rPr>
          <w:rFonts w:ascii="PT Astra Serif" w:hAnsi="PT Astra Serif"/>
          <w:b/>
          <w:i/>
          <w:sz w:val="28"/>
          <w:szCs w:val="28"/>
        </w:rPr>
        <w:t xml:space="preserve">руб., КОСГУ 213 «Начисление на выплаты по оплате труда» в </w:t>
      </w:r>
      <w:r w:rsidR="00E96F56" w:rsidRPr="00A40344">
        <w:rPr>
          <w:rFonts w:ascii="PT Astra Serif" w:hAnsi="PT Astra Serif"/>
          <w:b/>
          <w:i/>
          <w:sz w:val="28"/>
          <w:szCs w:val="28"/>
        </w:rPr>
        <w:t>сумме 448</w:t>
      </w:r>
      <w:r w:rsidR="00DD07B1">
        <w:rPr>
          <w:rFonts w:ascii="PT Astra Serif" w:hAnsi="PT Astra Serif"/>
          <w:b/>
          <w:i/>
          <w:sz w:val="28"/>
          <w:szCs w:val="28"/>
        </w:rPr>
        <w:t xml:space="preserve">,00 </w:t>
      </w:r>
      <w:r w:rsidR="00DD07B1" w:rsidRPr="00A40344">
        <w:rPr>
          <w:rFonts w:ascii="PT Astra Serif" w:hAnsi="PT Astra Serif"/>
          <w:b/>
          <w:i/>
          <w:sz w:val="28"/>
          <w:szCs w:val="28"/>
        </w:rPr>
        <w:t>руб.</w:t>
      </w:r>
      <w:r w:rsidR="00E96F56" w:rsidRPr="00A40344">
        <w:rPr>
          <w:rFonts w:ascii="PT Astra Serif" w:hAnsi="PT Astra Serif"/>
          <w:b/>
          <w:i/>
          <w:sz w:val="28"/>
          <w:szCs w:val="28"/>
        </w:rPr>
        <w:t>,</w:t>
      </w:r>
      <w:r w:rsidR="00E96F56" w:rsidRPr="00A40344">
        <w:rPr>
          <w:rFonts w:ascii="PT Astra Serif" w:hAnsi="PT Astra Serif"/>
          <w:i/>
          <w:sz w:val="28"/>
          <w:szCs w:val="28"/>
        </w:rPr>
        <w:t xml:space="preserve"> которое</w:t>
      </w:r>
      <w:r w:rsidR="00E96F56">
        <w:rPr>
          <w:rFonts w:ascii="PT Astra Serif" w:hAnsi="PT Astra Serif"/>
          <w:b/>
          <w:i/>
          <w:sz w:val="28"/>
          <w:szCs w:val="28"/>
        </w:rPr>
        <w:t xml:space="preserve"> </w:t>
      </w:r>
      <w:r w:rsidR="00E96F56" w:rsidRPr="00A40344">
        <w:rPr>
          <w:rFonts w:ascii="PT Astra Serif" w:hAnsi="PT Astra Serif"/>
          <w:b/>
          <w:i/>
          <w:sz w:val="28"/>
          <w:szCs w:val="28"/>
        </w:rPr>
        <w:t>подлежит</w:t>
      </w:r>
      <w:r w:rsidR="00DD07B1" w:rsidRPr="00A40344">
        <w:rPr>
          <w:rFonts w:ascii="PT Astra Serif" w:hAnsi="PT Astra Serif"/>
          <w:b/>
          <w:i/>
          <w:sz w:val="28"/>
          <w:szCs w:val="28"/>
        </w:rPr>
        <w:t xml:space="preserve"> </w:t>
      </w:r>
      <w:r w:rsidR="00E96F56" w:rsidRPr="00A40344">
        <w:rPr>
          <w:rFonts w:ascii="PT Astra Serif" w:hAnsi="PT Astra Serif"/>
          <w:b/>
          <w:i/>
          <w:sz w:val="28"/>
          <w:szCs w:val="28"/>
        </w:rPr>
        <w:t>возмещению, в</w:t>
      </w:r>
      <w:r w:rsidR="00DD07B1" w:rsidRPr="00A40344">
        <w:rPr>
          <w:rFonts w:ascii="PT Astra Serif" w:hAnsi="PT Astra Serif"/>
          <w:b/>
          <w:i/>
          <w:sz w:val="28"/>
          <w:szCs w:val="28"/>
        </w:rPr>
        <w:t xml:space="preserve"> том числе:</w:t>
      </w:r>
    </w:p>
    <w:p w:rsidR="00DD07B1" w:rsidRDefault="00DD07B1" w:rsidP="003C1D5B">
      <w:pPr>
        <w:spacing w:before="240" w:line="240" w:lineRule="auto"/>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t>1.1.</w:t>
      </w:r>
      <w:r w:rsidRPr="00E434D6">
        <w:rPr>
          <w:rFonts w:ascii="PT Astra Serif" w:hAnsi="PT Astra Serif"/>
          <w:i/>
          <w:sz w:val="28"/>
          <w:szCs w:val="28"/>
        </w:rPr>
        <w:t xml:space="preserve"> </w:t>
      </w:r>
      <w:r w:rsidRPr="00E434D6">
        <w:rPr>
          <w:rFonts w:ascii="PT Astra Serif" w:hAnsi="PT Astra Serif"/>
          <w:sz w:val="28"/>
          <w:szCs w:val="28"/>
        </w:rPr>
        <w:t xml:space="preserve">Выборочной проверкой правомерности выплат по </w:t>
      </w:r>
      <w:r w:rsidR="00E96F56" w:rsidRPr="00E434D6">
        <w:rPr>
          <w:rFonts w:ascii="PT Astra Serif" w:hAnsi="PT Astra Serif"/>
          <w:sz w:val="28"/>
          <w:szCs w:val="28"/>
        </w:rPr>
        <w:t>выполнению критериев</w:t>
      </w:r>
      <w:r w:rsidRPr="00E434D6">
        <w:rPr>
          <w:rFonts w:ascii="PT Astra Serif" w:hAnsi="PT Astra Serif"/>
          <w:sz w:val="28"/>
          <w:szCs w:val="28"/>
        </w:rPr>
        <w:t xml:space="preserve"> надбавки за качество выполненных </w:t>
      </w:r>
      <w:r w:rsidR="00E96F56" w:rsidRPr="00E434D6">
        <w:rPr>
          <w:rFonts w:ascii="PT Astra Serif" w:hAnsi="PT Astra Serif"/>
          <w:sz w:val="28"/>
          <w:szCs w:val="28"/>
        </w:rPr>
        <w:t>работ установлено</w:t>
      </w:r>
      <w:r w:rsidRPr="00E434D6">
        <w:rPr>
          <w:rFonts w:ascii="PT Astra Serif" w:hAnsi="PT Astra Serif"/>
          <w:sz w:val="28"/>
          <w:szCs w:val="28"/>
        </w:rPr>
        <w:t xml:space="preserve"> </w:t>
      </w:r>
      <w:r w:rsidR="00E96F56" w:rsidRPr="00E434D6">
        <w:rPr>
          <w:rFonts w:ascii="PT Astra Serif" w:hAnsi="PT Astra Serif"/>
          <w:b/>
          <w:sz w:val="28"/>
          <w:szCs w:val="28"/>
        </w:rPr>
        <w:t>неправомерное расходование</w:t>
      </w:r>
      <w:r w:rsidRPr="00E434D6">
        <w:rPr>
          <w:rFonts w:ascii="PT Astra Serif" w:hAnsi="PT Astra Serif"/>
          <w:b/>
          <w:sz w:val="28"/>
          <w:szCs w:val="28"/>
        </w:rPr>
        <w:t xml:space="preserve"> бюджетных средств</w:t>
      </w:r>
      <w:r w:rsidRPr="00E434D6">
        <w:rPr>
          <w:rFonts w:ascii="PT Astra Serif" w:hAnsi="PT Astra Serif"/>
          <w:sz w:val="28"/>
          <w:szCs w:val="28"/>
        </w:rPr>
        <w:t xml:space="preserve">    на общую сумму </w:t>
      </w:r>
      <w:r w:rsidRPr="00E434D6">
        <w:rPr>
          <w:rFonts w:ascii="PT Astra Serif" w:hAnsi="PT Astra Serif"/>
          <w:b/>
          <w:sz w:val="28"/>
          <w:szCs w:val="28"/>
        </w:rPr>
        <w:t>635,</w:t>
      </w:r>
      <w:r w:rsidR="00E96F56" w:rsidRPr="00E434D6">
        <w:rPr>
          <w:rFonts w:ascii="PT Astra Serif" w:hAnsi="PT Astra Serif"/>
          <w:b/>
          <w:sz w:val="28"/>
          <w:szCs w:val="28"/>
        </w:rPr>
        <w:t xml:space="preserve">64 руб., </w:t>
      </w:r>
      <w:r w:rsidR="00E96F56" w:rsidRPr="00E434D6">
        <w:rPr>
          <w:rFonts w:ascii="PT Astra Serif" w:hAnsi="PT Astra Serif"/>
          <w:sz w:val="28"/>
          <w:szCs w:val="28"/>
        </w:rPr>
        <w:t>в</w:t>
      </w:r>
      <w:r w:rsidRPr="00E434D6">
        <w:rPr>
          <w:rFonts w:ascii="PT Astra Serif" w:hAnsi="PT Astra Serif"/>
          <w:sz w:val="28"/>
          <w:szCs w:val="28"/>
        </w:rPr>
        <w:t xml:space="preserve"> том </w:t>
      </w:r>
      <w:r w:rsidR="00E96F56" w:rsidRPr="00E434D6">
        <w:rPr>
          <w:rFonts w:ascii="PT Astra Serif" w:hAnsi="PT Astra Serif"/>
          <w:sz w:val="28"/>
          <w:szCs w:val="28"/>
        </w:rPr>
        <w:t>числе по</w:t>
      </w:r>
      <w:r w:rsidRPr="00E434D6">
        <w:rPr>
          <w:rFonts w:ascii="PT Astra Serif" w:hAnsi="PT Astra Serif"/>
          <w:sz w:val="28"/>
          <w:szCs w:val="28"/>
        </w:rPr>
        <w:t xml:space="preserve"> </w:t>
      </w:r>
      <w:r w:rsidR="00E96F56" w:rsidRPr="00E434D6">
        <w:rPr>
          <w:rFonts w:ascii="PT Astra Serif" w:hAnsi="PT Astra Serif"/>
          <w:sz w:val="28"/>
          <w:szCs w:val="28"/>
        </w:rPr>
        <w:t>КОСГУ 211</w:t>
      </w:r>
      <w:r w:rsidRPr="00E434D6">
        <w:rPr>
          <w:rFonts w:ascii="PT Astra Serif" w:hAnsi="PT Astra Serif"/>
          <w:sz w:val="28"/>
          <w:szCs w:val="28"/>
        </w:rPr>
        <w:t xml:space="preserve"> «Заработная плата» </w:t>
      </w:r>
      <w:r w:rsidR="00E96F56" w:rsidRPr="00E434D6">
        <w:rPr>
          <w:rFonts w:ascii="PT Astra Serif" w:hAnsi="PT Astra Serif"/>
          <w:sz w:val="28"/>
          <w:szCs w:val="28"/>
        </w:rPr>
        <w:t>в сумме</w:t>
      </w:r>
      <w:r w:rsidRPr="00E434D6">
        <w:rPr>
          <w:rFonts w:ascii="PT Astra Serif" w:hAnsi="PT Astra Serif"/>
          <w:sz w:val="28"/>
          <w:szCs w:val="28"/>
        </w:rPr>
        <w:t xml:space="preserve"> 488,64 руб.  по КОСГУ 213 «Начисления на выплаты по оплате труда» в сумме 147,00 руб. </w:t>
      </w:r>
      <w:r>
        <w:rPr>
          <w:rFonts w:ascii="PT Astra Serif" w:hAnsi="PT Astra Serif"/>
          <w:sz w:val="28"/>
          <w:szCs w:val="28"/>
        </w:rPr>
        <w:t xml:space="preserve">Неправомерная выплата </w:t>
      </w:r>
      <w:r w:rsidRPr="00FC1BD7">
        <w:rPr>
          <w:rFonts w:ascii="PT Astra Serif" w:hAnsi="PT Astra Serif"/>
          <w:sz w:val="28"/>
          <w:szCs w:val="28"/>
        </w:rPr>
        <w:t>установлен</w:t>
      </w:r>
      <w:r>
        <w:rPr>
          <w:rFonts w:ascii="PT Astra Serif" w:hAnsi="PT Astra Serif"/>
          <w:sz w:val="28"/>
          <w:szCs w:val="28"/>
        </w:rPr>
        <w:t>а в</w:t>
      </w:r>
      <w:r w:rsidRPr="00FC1BD7">
        <w:rPr>
          <w:rFonts w:ascii="PT Astra Serif" w:hAnsi="PT Astra Serif"/>
          <w:sz w:val="28"/>
          <w:szCs w:val="28"/>
        </w:rPr>
        <w:t xml:space="preserve"> </w:t>
      </w:r>
      <w:r>
        <w:rPr>
          <w:rFonts w:ascii="PT Astra Serif" w:hAnsi="PT Astra Serif"/>
          <w:sz w:val="28"/>
          <w:szCs w:val="28"/>
        </w:rPr>
        <w:t xml:space="preserve">связи </w:t>
      </w:r>
      <w:r w:rsidR="00E96F56">
        <w:rPr>
          <w:rFonts w:ascii="PT Astra Serif" w:hAnsi="PT Astra Serif"/>
          <w:sz w:val="28"/>
          <w:szCs w:val="28"/>
        </w:rPr>
        <w:t xml:space="preserve">с </w:t>
      </w:r>
      <w:r w:rsidR="00E96F56" w:rsidRPr="00FC1BD7">
        <w:rPr>
          <w:rFonts w:ascii="PT Astra Serif" w:hAnsi="PT Astra Serif"/>
          <w:sz w:val="28"/>
          <w:szCs w:val="28"/>
        </w:rPr>
        <w:t>расхождением</w:t>
      </w:r>
      <w:r w:rsidRPr="00FC1BD7">
        <w:rPr>
          <w:rFonts w:ascii="PT Astra Serif" w:hAnsi="PT Astra Serif"/>
          <w:sz w:val="28"/>
          <w:szCs w:val="28"/>
        </w:rPr>
        <w:t xml:space="preserve"> по количеству   баллов, а именно количество баллов в </w:t>
      </w:r>
      <w:r w:rsidR="00E96F56" w:rsidRPr="00FC1BD7">
        <w:rPr>
          <w:rFonts w:ascii="PT Astra Serif" w:hAnsi="PT Astra Serif"/>
          <w:sz w:val="28"/>
          <w:szCs w:val="28"/>
        </w:rPr>
        <w:t>оценочном листе</w:t>
      </w:r>
      <w:r w:rsidRPr="00FC1BD7">
        <w:rPr>
          <w:rFonts w:ascii="PT Astra Serif" w:hAnsi="PT Astra Serif"/>
          <w:sz w:val="28"/>
          <w:szCs w:val="28"/>
        </w:rPr>
        <w:t xml:space="preserve"> работника не </w:t>
      </w:r>
      <w:r w:rsidR="00E96F56" w:rsidRPr="00FC1BD7">
        <w:rPr>
          <w:rFonts w:ascii="PT Astra Serif" w:hAnsi="PT Astra Serif"/>
          <w:sz w:val="28"/>
          <w:szCs w:val="28"/>
        </w:rPr>
        <w:t>соответствует приказам</w:t>
      </w:r>
      <w:r w:rsidRPr="00FC1BD7">
        <w:rPr>
          <w:rFonts w:ascii="PT Astra Serif" w:hAnsi="PT Astra Serif"/>
          <w:sz w:val="28"/>
          <w:szCs w:val="28"/>
        </w:rPr>
        <w:t xml:space="preserve"> </w:t>
      </w:r>
      <w:r>
        <w:rPr>
          <w:rFonts w:ascii="PT Astra Serif" w:hAnsi="PT Astra Serif"/>
          <w:sz w:val="28"/>
          <w:szCs w:val="28"/>
        </w:rPr>
        <w:t>МБДОУ № 197.</w:t>
      </w:r>
    </w:p>
    <w:p w:rsidR="00DD07B1" w:rsidRDefault="00DD07B1" w:rsidP="003C1D5B">
      <w:pPr>
        <w:spacing w:before="240" w:line="240" w:lineRule="auto"/>
        <w:jc w:val="both"/>
        <w:rPr>
          <w:rFonts w:ascii="PT Astra Serif" w:hAnsi="PT Astra Serif"/>
          <w:sz w:val="28"/>
          <w:szCs w:val="28"/>
        </w:rPr>
      </w:pPr>
      <w:r>
        <w:rPr>
          <w:rFonts w:ascii="PT Astra Serif" w:hAnsi="PT Astra Serif"/>
          <w:sz w:val="28"/>
          <w:szCs w:val="28"/>
        </w:rPr>
        <w:t xml:space="preserve">          </w:t>
      </w:r>
      <w:r w:rsidRPr="009F3207">
        <w:rPr>
          <w:rFonts w:ascii="PT Astra Serif" w:hAnsi="PT Astra Serif"/>
          <w:sz w:val="28"/>
          <w:szCs w:val="28"/>
        </w:rPr>
        <w:t>1.2. В нарушение п.3.4.</w:t>
      </w:r>
      <w:r>
        <w:rPr>
          <w:rFonts w:ascii="PT Astra Serif" w:hAnsi="PT Astra Serif"/>
          <w:sz w:val="28"/>
          <w:szCs w:val="28"/>
        </w:rPr>
        <w:t xml:space="preserve"> </w:t>
      </w:r>
      <w:r w:rsidRPr="009F3207">
        <w:rPr>
          <w:rFonts w:ascii="PT Astra Serif" w:hAnsi="PT Astra Serif"/>
          <w:sz w:val="28"/>
          <w:szCs w:val="28"/>
        </w:rPr>
        <w:t xml:space="preserve">Положения Учреждения установлено </w:t>
      </w:r>
      <w:r w:rsidR="00E96F56" w:rsidRPr="009F3207">
        <w:rPr>
          <w:rFonts w:ascii="PT Astra Serif" w:hAnsi="PT Astra Serif"/>
          <w:sz w:val="28"/>
          <w:szCs w:val="28"/>
        </w:rPr>
        <w:t>неправомерное расходование</w:t>
      </w:r>
      <w:r w:rsidRPr="009F3207">
        <w:rPr>
          <w:rFonts w:ascii="PT Astra Serif" w:hAnsi="PT Astra Serif"/>
          <w:sz w:val="28"/>
          <w:szCs w:val="28"/>
        </w:rPr>
        <w:t xml:space="preserve"> бюджетных средств    </w:t>
      </w:r>
      <w:r w:rsidRPr="0041436B">
        <w:rPr>
          <w:rFonts w:ascii="PT Astra Serif" w:hAnsi="PT Astra Serif"/>
          <w:sz w:val="28"/>
          <w:szCs w:val="28"/>
        </w:rPr>
        <w:t>на общую сумму</w:t>
      </w:r>
      <w:r w:rsidRPr="009F3207">
        <w:rPr>
          <w:rFonts w:ascii="PT Astra Serif" w:hAnsi="PT Astra Serif"/>
          <w:b/>
          <w:sz w:val="28"/>
          <w:szCs w:val="28"/>
        </w:rPr>
        <w:t xml:space="preserve"> 1 298,</w:t>
      </w:r>
      <w:r w:rsidR="00E96F56" w:rsidRPr="009F3207">
        <w:rPr>
          <w:rFonts w:ascii="PT Astra Serif" w:hAnsi="PT Astra Serif"/>
          <w:b/>
          <w:sz w:val="28"/>
          <w:szCs w:val="28"/>
        </w:rPr>
        <w:t>90 руб.</w:t>
      </w:r>
      <w:r w:rsidR="00E96F56" w:rsidRPr="009F3207">
        <w:rPr>
          <w:rFonts w:ascii="PT Astra Serif" w:hAnsi="PT Astra Serif"/>
          <w:sz w:val="28"/>
          <w:szCs w:val="28"/>
        </w:rPr>
        <w:t>, в</w:t>
      </w:r>
      <w:r w:rsidRPr="009F3207">
        <w:rPr>
          <w:rFonts w:ascii="PT Astra Serif" w:hAnsi="PT Astra Serif"/>
          <w:sz w:val="28"/>
          <w:szCs w:val="28"/>
        </w:rPr>
        <w:t xml:space="preserve"> том </w:t>
      </w:r>
      <w:r w:rsidR="00E96F56" w:rsidRPr="009F3207">
        <w:rPr>
          <w:rFonts w:ascii="PT Astra Serif" w:hAnsi="PT Astra Serif"/>
          <w:sz w:val="28"/>
          <w:szCs w:val="28"/>
        </w:rPr>
        <w:t>числе по</w:t>
      </w:r>
      <w:r w:rsidRPr="009F3207">
        <w:rPr>
          <w:rFonts w:ascii="PT Astra Serif" w:hAnsi="PT Astra Serif"/>
          <w:sz w:val="28"/>
          <w:szCs w:val="28"/>
        </w:rPr>
        <w:t xml:space="preserve"> </w:t>
      </w:r>
      <w:r w:rsidR="00E96F56" w:rsidRPr="009F3207">
        <w:rPr>
          <w:rFonts w:ascii="PT Astra Serif" w:hAnsi="PT Astra Serif"/>
          <w:sz w:val="28"/>
          <w:szCs w:val="28"/>
        </w:rPr>
        <w:t>КОСГУ 211</w:t>
      </w:r>
      <w:r w:rsidRPr="009F3207">
        <w:rPr>
          <w:rFonts w:ascii="PT Astra Serif" w:hAnsi="PT Astra Serif"/>
          <w:sz w:val="28"/>
          <w:szCs w:val="28"/>
        </w:rPr>
        <w:t xml:space="preserve"> «Заработная плата» </w:t>
      </w:r>
      <w:r w:rsidR="00E96F56" w:rsidRPr="009F3207">
        <w:rPr>
          <w:rFonts w:ascii="PT Astra Serif" w:hAnsi="PT Astra Serif"/>
          <w:sz w:val="28"/>
          <w:szCs w:val="28"/>
        </w:rPr>
        <w:t>в сумме</w:t>
      </w:r>
      <w:r w:rsidRPr="009F3207">
        <w:rPr>
          <w:rFonts w:ascii="PT Astra Serif" w:hAnsi="PT Astra Serif"/>
          <w:sz w:val="28"/>
          <w:szCs w:val="28"/>
        </w:rPr>
        <w:t xml:space="preserve"> 997,90 руб.  по КОСГУ 213 «Начисления на выплаты по оплате труда» в сумме 301,00 руб. </w:t>
      </w:r>
      <w:r>
        <w:rPr>
          <w:rFonts w:ascii="PT Astra Serif" w:hAnsi="PT Astra Serif"/>
          <w:sz w:val="28"/>
          <w:szCs w:val="28"/>
        </w:rPr>
        <w:tab/>
      </w:r>
      <w:r w:rsidRPr="009F3207">
        <w:rPr>
          <w:rFonts w:ascii="PT Astra Serif" w:hAnsi="PT Astra Serif"/>
          <w:sz w:val="28"/>
          <w:szCs w:val="28"/>
        </w:rPr>
        <w:t>Неправомерная выплата образовалась в связи</w:t>
      </w:r>
      <w:r>
        <w:rPr>
          <w:rFonts w:ascii="PT Astra Serif" w:hAnsi="PT Astra Serif"/>
          <w:sz w:val="28"/>
          <w:szCs w:val="28"/>
        </w:rPr>
        <w:t xml:space="preserve"> с неверным установлением выплаты</w:t>
      </w:r>
      <w:r w:rsidRPr="00DD07B1">
        <w:rPr>
          <w:rFonts w:ascii="PT Astra Serif" w:hAnsi="PT Astra Serif"/>
          <w:sz w:val="28"/>
          <w:szCs w:val="28"/>
        </w:rPr>
        <w:t xml:space="preserve"> </w:t>
      </w:r>
      <w:r>
        <w:rPr>
          <w:rFonts w:ascii="PT Astra Serif" w:hAnsi="PT Astra Serif"/>
          <w:sz w:val="28"/>
          <w:szCs w:val="28"/>
        </w:rPr>
        <w:t>«</w:t>
      </w:r>
      <w:r w:rsidRPr="009F3207">
        <w:rPr>
          <w:rFonts w:ascii="PT Astra Serif" w:hAnsi="PT Astra Serif"/>
          <w:sz w:val="28"/>
          <w:szCs w:val="28"/>
        </w:rPr>
        <w:t xml:space="preserve">за выполнение работ по благоустройству и озеленению территории образовательной </w:t>
      </w:r>
      <w:r w:rsidR="00E96F56" w:rsidRPr="009F3207">
        <w:rPr>
          <w:rFonts w:ascii="PT Astra Serif" w:hAnsi="PT Astra Serif"/>
          <w:sz w:val="28"/>
          <w:szCs w:val="28"/>
        </w:rPr>
        <w:t xml:space="preserve">организации» </w:t>
      </w:r>
      <w:r w:rsidR="00E96F56">
        <w:rPr>
          <w:rFonts w:ascii="PT Astra Serif" w:hAnsi="PT Astra Serif"/>
          <w:sz w:val="28"/>
          <w:szCs w:val="28"/>
        </w:rPr>
        <w:t>сторожу</w:t>
      </w:r>
      <w:r>
        <w:rPr>
          <w:rFonts w:ascii="PT Astra Serif" w:hAnsi="PT Astra Serif"/>
          <w:sz w:val="28"/>
          <w:szCs w:val="28"/>
        </w:rPr>
        <w:t xml:space="preserve"> *** по приказу</w:t>
      </w:r>
      <w:r w:rsidRPr="00DD07B1">
        <w:rPr>
          <w:rFonts w:ascii="PT Astra Serif" w:hAnsi="PT Astra Serif"/>
          <w:sz w:val="28"/>
          <w:szCs w:val="28"/>
        </w:rPr>
        <w:t xml:space="preserve"> </w:t>
      </w:r>
      <w:r w:rsidRPr="009F3207">
        <w:rPr>
          <w:rFonts w:ascii="PT Astra Serif" w:hAnsi="PT Astra Serif"/>
          <w:sz w:val="28"/>
          <w:szCs w:val="28"/>
        </w:rPr>
        <w:t>от 26.07.2023 № 85 в размере 5 986,80 руб.</w:t>
      </w:r>
      <w:r>
        <w:rPr>
          <w:rFonts w:ascii="PT Astra Serif" w:hAnsi="PT Astra Serif"/>
          <w:sz w:val="28"/>
          <w:szCs w:val="28"/>
        </w:rPr>
        <w:t>,</w:t>
      </w:r>
      <w:r w:rsidRPr="00DD07B1">
        <w:rPr>
          <w:rFonts w:ascii="PT Astra Serif" w:hAnsi="PT Astra Serif"/>
          <w:sz w:val="28"/>
          <w:szCs w:val="28"/>
        </w:rPr>
        <w:t xml:space="preserve"> </w:t>
      </w:r>
      <w:r>
        <w:rPr>
          <w:rFonts w:ascii="PT Astra Serif" w:hAnsi="PT Astra Serif"/>
          <w:sz w:val="28"/>
          <w:szCs w:val="28"/>
        </w:rPr>
        <w:t xml:space="preserve">в то время как </w:t>
      </w:r>
      <w:r w:rsidRPr="009F3207">
        <w:rPr>
          <w:rFonts w:ascii="PT Astra Serif" w:hAnsi="PT Astra Serif"/>
          <w:sz w:val="28"/>
          <w:szCs w:val="28"/>
        </w:rPr>
        <w:t>по данному критерию утверждено до 100% должностного оклада</w:t>
      </w:r>
      <w:r>
        <w:rPr>
          <w:rFonts w:ascii="PT Astra Serif" w:hAnsi="PT Astra Serif"/>
          <w:sz w:val="28"/>
          <w:szCs w:val="28"/>
        </w:rPr>
        <w:t xml:space="preserve">    критерия </w:t>
      </w:r>
      <w:r w:rsidRPr="009F3207">
        <w:rPr>
          <w:rFonts w:ascii="PT Astra Serif" w:hAnsi="PT Astra Serif"/>
          <w:sz w:val="28"/>
          <w:szCs w:val="28"/>
        </w:rPr>
        <w:t>«за выполнение работ по благоустройству и озеленению территории образовательной организации»</w:t>
      </w:r>
      <w:r w:rsidRPr="00DD07B1">
        <w:rPr>
          <w:rFonts w:ascii="PT Astra Serif" w:hAnsi="PT Astra Serif"/>
          <w:sz w:val="28"/>
          <w:szCs w:val="28"/>
        </w:rPr>
        <w:t xml:space="preserve"> </w:t>
      </w:r>
      <w:r w:rsidRPr="009F3207">
        <w:rPr>
          <w:rFonts w:ascii="PT Astra Serif" w:hAnsi="PT Astra Serif"/>
          <w:sz w:val="28"/>
          <w:szCs w:val="28"/>
        </w:rPr>
        <w:t>т.е. в размере 4 989,00 руб.</w:t>
      </w:r>
    </w:p>
    <w:p w:rsidR="00DD07B1" w:rsidRDefault="00DD07B1" w:rsidP="003C1D5B">
      <w:pPr>
        <w:spacing w:before="240" w:line="240" w:lineRule="auto"/>
        <w:jc w:val="both"/>
        <w:rPr>
          <w:rFonts w:ascii="PT Astra Serif" w:hAnsi="PT Astra Serif"/>
          <w:b/>
          <w:bCs/>
          <w:i/>
          <w:sz w:val="28"/>
          <w:szCs w:val="28"/>
        </w:rPr>
      </w:pPr>
      <w:r>
        <w:rPr>
          <w:rFonts w:ascii="PT Astra Serif" w:hAnsi="PT Astra Serif"/>
          <w:sz w:val="28"/>
          <w:szCs w:val="28"/>
        </w:rPr>
        <w:t xml:space="preserve"> </w:t>
      </w:r>
      <w:r w:rsidRPr="001315FF">
        <w:rPr>
          <w:rFonts w:ascii="PT Astra Serif" w:hAnsi="PT Astra Serif"/>
          <w:color w:val="FF0000"/>
          <w:sz w:val="28"/>
          <w:szCs w:val="28"/>
        </w:rPr>
        <w:tab/>
      </w:r>
      <w:r>
        <w:rPr>
          <w:rFonts w:ascii="PT Astra Serif" w:hAnsi="PT Astra Serif"/>
          <w:b/>
          <w:sz w:val="28"/>
          <w:szCs w:val="28"/>
        </w:rPr>
        <w:t>2</w:t>
      </w:r>
      <w:r w:rsidRPr="00F6170D">
        <w:rPr>
          <w:rFonts w:ascii="PT Astra Serif" w:hAnsi="PT Astra Serif"/>
          <w:b/>
          <w:bCs/>
          <w:sz w:val="28"/>
          <w:szCs w:val="28"/>
        </w:rPr>
        <w:t>.</w:t>
      </w:r>
      <w:r w:rsidRPr="00F6170D">
        <w:rPr>
          <w:rFonts w:ascii="PT Astra Serif" w:hAnsi="PT Astra Serif"/>
          <w:b/>
          <w:sz w:val="28"/>
          <w:szCs w:val="28"/>
        </w:rPr>
        <w:t xml:space="preserve"> </w:t>
      </w:r>
      <w:r w:rsidRPr="00D139F0">
        <w:rPr>
          <w:rFonts w:ascii="PT Astra Serif" w:hAnsi="PT Astra Serif"/>
          <w:b/>
          <w:i/>
          <w:sz w:val="28"/>
          <w:szCs w:val="28"/>
        </w:rPr>
        <w:t>Проверкой у</w:t>
      </w:r>
      <w:r w:rsidRPr="00D139F0">
        <w:rPr>
          <w:rFonts w:ascii="PT Astra Serif" w:hAnsi="PT Astra Serif"/>
          <w:b/>
          <w:bCs/>
          <w:i/>
          <w:sz w:val="28"/>
          <w:szCs w:val="28"/>
        </w:rPr>
        <w:t>становлено</w:t>
      </w:r>
      <w:r w:rsidRPr="00D139F0">
        <w:rPr>
          <w:rFonts w:ascii="PT Astra Serif" w:hAnsi="PT Astra Serif"/>
          <w:bCs/>
          <w:i/>
          <w:sz w:val="28"/>
          <w:szCs w:val="28"/>
        </w:rPr>
        <w:t xml:space="preserve"> </w:t>
      </w:r>
      <w:r w:rsidRPr="00D139F0">
        <w:rPr>
          <w:rFonts w:ascii="PT Astra Serif" w:hAnsi="PT Astra Serif"/>
          <w:b/>
          <w:bCs/>
          <w:i/>
          <w:sz w:val="28"/>
          <w:szCs w:val="28"/>
        </w:rPr>
        <w:t xml:space="preserve">необоснованное расходование бюджетных средств на общую сумму 457 432,45 руб. </w:t>
      </w:r>
    </w:p>
    <w:p w:rsidR="00DD07B1" w:rsidRDefault="00DD07B1" w:rsidP="003C1D5B">
      <w:pPr>
        <w:pStyle w:val="a6"/>
        <w:spacing w:before="240" w:after="160"/>
        <w:ind w:left="0"/>
        <w:jc w:val="both"/>
        <w:rPr>
          <w:rFonts w:ascii="PT Astra Serif" w:hAnsi="PT Astra Serif"/>
          <w:sz w:val="28"/>
          <w:szCs w:val="28"/>
        </w:rPr>
      </w:pPr>
      <w:r>
        <w:rPr>
          <w:rFonts w:ascii="PT Astra Serif" w:hAnsi="PT Astra Serif"/>
          <w:sz w:val="28"/>
          <w:szCs w:val="28"/>
        </w:rPr>
        <w:lastRenderedPageBreak/>
        <w:t xml:space="preserve">      </w:t>
      </w:r>
      <w:r>
        <w:rPr>
          <w:rFonts w:ascii="PT Astra Serif" w:hAnsi="PT Astra Serif"/>
          <w:sz w:val="28"/>
          <w:szCs w:val="28"/>
        </w:rPr>
        <w:tab/>
        <w:t>2</w:t>
      </w:r>
      <w:r w:rsidRPr="00E5432F">
        <w:rPr>
          <w:rFonts w:ascii="PT Astra Serif" w:hAnsi="PT Astra Serif"/>
          <w:sz w:val="28"/>
          <w:szCs w:val="28"/>
        </w:rPr>
        <w:t>.1.</w:t>
      </w:r>
      <w:r>
        <w:rPr>
          <w:rFonts w:ascii="PT Astra Serif" w:hAnsi="PT Astra Serif"/>
          <w:sz w:val="28"/>
          <w:szCs w:val="28"/>
        </w:rPr>
        <w:t xml:space="preserve"> </w:t>
      </w:r>
      <w:r w:rsidRPr="009F3207">
        <w:rPr>
          <w:rFonts w:ascii="PT Astra Serif" w:hAnsi="PT Astra Serif"/>
          <w:sz w:val="28"/>
          <w:szCs w:val="28"/>
        </w:rPr>
        <w:t xml:space="preserve">В </w:t>
      </w:r>
      <w:r w:rsidR="00E96F56" w:rsidRPr="009F3207">
        <w:rPr>
          <w:rFonts w:ascii="PT Astra Serif" w:hAnsi="PT Astra Serif"/>
          <w:sz w:val="28"/>
          <w:szCs w:val="28"/>
        </w:rPr>
        <w:t>нарушение п.4.13</w:t>
      </w:r>
      <w:r w:rsidRPr="009F3207">
        <w:rPr>
          <w:rFonts w:ascii="PT Astra Serif" w:hAnsi="PT Astra Serif"/>
          <w:sz w:val="28"/>
          <w:szCs w:val="28"/>
        </w:rPr>
        <w:t>.</w:t>
      </w:r>
      <w:r>
        <w:rPr>
          <w:rFonts w:ascii="PT Astra Serif" w:hAnsi="PT Astra Serif"/>
          <w:sz w:val="28"/>
          <w:szCs w:val="28"/>
        </w:rPr>
        <w:t xml:space="preserve"> </w:t>
      </w:r>
      <w:r w:rsidRPr="009F3207">
        <w:rPr>
          <w:rFonts w:ascii="PT Astra Serif" w:hAnsi="PT Astra Serif"/>
          <w:sz w:val="28"/>
          <w:szCs w:val="28"/>
        </w:rPr>
        <w:t>Постановления № 1140 и п.4.12. Положения Учреждения (Положения об оплаты труда работников) премия по итогам работы в декабре 2023</w:t>
      </w:r>
      <w:r>
        <w:rPr>
          <w:rFonts w:ascii="PT Astra Serif" w:hAnsi="PT Astra Serif"/>
          <w:sz w:val="28"/>
          <w:szCs w:val="28"/>
        </w:rPr>
        <w:t xml:space="preserve"> года</w:t>
      </w:r>
      <w:r w:rsidRPr="009F3207">
        <w:rPr>
          <w:rFonts w:ascii="PT Astra Serif" w:hAnsi="PT Astra Serif"/>
          <w:sz w:val="28"/>
          <w:szCs w:val="28"/>
        </w:rPr>
        <w:t xml:space="preserve"> устанавливалась без утвержденных критериев Положения Учреждения. Указанное обстоятельство не дает возможность оценить обоснованность выплаты и вызывает </w:t>
      </w:r>
      <w:r w:rsidR="00E96F56" w:rsidRPr="009F3207">
        <w:rPr>
          <w:rFonts w:ascii="PT Astra Serif" w:hAnsi="PT Astra Serif"/>
          <w:sz w:val="28"/>
          <w:szCs w:val="28"/>
        </w:rPr>
        <w:t>сомнение установления</w:t>
      </w:r>
      <w:r w:rsidRPr="009F3207">
        <w:rPr>
          <w:rFonts w:ascii="PT Astra Serif" w:hAnsi="PT Astra Serif"/>
          <w:sz w:val="28"/>
          <w:szCs w:val="28"/>
        </w:rPr>
        <w:t xml:space="preserve"> данной премии по итогам работы.</w:t>
      </w:r>
      <w:r w:rsidRPr="009F3207">
        <w:rPr>
          <w:sz w:val="28"/>
          <w:szCs w:val="28"/>
        </w:rPr>
        <w:t xml:space="preserve"> Таким образом, </w:t>
      </w:r>
      <w:r w:rsidRPr="00CC5618">
        <w:rPr>
          <w:sz w:val="28"/>
          <w:szCs w:val="28"/>
        </w:rPr>
        <w:t xml:space="preserve">установлено необоснованное расходование бюджетных средств на общую сумму </w:t>
      </w:r>
      <w:r w:rsidRPr="00CC5618">
        <w:rPr>
          <w:rFonts w:ascii="PT Astra Serif" w:hAnsi="PT Astra Serif"/>
          <w:sz w:val="28"/>
          <w:szCs w:val="28"/>
        </w:rPr>
        <w:t>429 661,</w:t>
      </w:r>
      <w:r w:rsidR="00E96F56" w:rsidRPr="00CC5618">
        <w:rPr>
          <w:rFonts w:ascii="PT Astra Serif" w:hAnsi="PT Astra Serif"/>
          <w:sz w:val="28"/>
          <w:szCs w:val="28"/>
        </w:rPr>
        <w:t xml:space="preserve">09 </w:t>
      </w:r>
      <w:r w:rsidR="00E96F56" w:rsidRPr="00CC5618">
        <w:rPr>
          <w:sz w:val="28"/>
          <w:szCs w:val="28"/>
        </w:rPr>
        <w:t>руб.</w:t>
      </w:r>
      <w:r w:rsidRPr="00CC5618">
        <w:rPr>
          <w:rFonts w:ascii="PT Astra Serif" w:hAnsi="PT Astra Serif"/>
          <w:sz w:val="28"/>
          <w:szCs w:val="28"/>
        </w:rPr>
        <w:t xml:space="preserve"> </w:t>
      </w:r>
    </w:p>
    <w:p w:rsidR="00DD07B1" w:rsidRDefault="00DD07B1" w:rsidP="003C1D5B">
      <w:pPr>
        <w:pStyle w:val="a6"/>
        <w:spacing w:before="240" w:after="160"/>
        <w:ind w:left="0"/>
        <w:jc w:val="both"/>
        <w:rPr>
          <w:rFonts w:ascii="PT Astra Serif" w:hAnsi="PT Astra Serif"/>
          <w:sz w:val="28"/>
          <w:szCs w:val="28"/>
        </w:rPr>
      </w:pPr>
      <w:r>
        <w:rPr>
          <w:rFonts w:ascii="PT Astra Serif" w:hAnsi="PT Astra Serif"/>
          <w:b/>
          <w:i/>
          <w:color w:val="FF0000"/>
          <w:sz w:val="28"/>
          <w:szCs w:val="28"/>
        </w:rPr>
        <w:tab/>
      </w:r>
      <w:r w:rsidRPr="00D139F0">
        <w:rPr>
          <w:rFonts w:ascii="PT Astra Serif" w:hAnsi="PT Astra Serif"/>
          <w:sz w:val="28"/>
          <w:szCs w:val="28"/>
        </w:rPr>
        <w:t xml:space="preserve">2.2. </w:t>
      </w:r>
      <w:r>
        <w:rPr>
          <w:rFonts w:ascii="PT Astra Serif" w:hAnsi="PT Astra Serif"/>
          <w:sz w:val="28"/>
          <w:szCs w:val="28"/>
        </w:rPr>
        <w:t xml:space="preserve"> В</w:t>
      </w:r>
      <w:r w:rsidRPr="00D139F0">
        <w:rPr>
          <w:rFonts w:ascii="PT Astra Serif" w:hAnsi="PT Astra Serif"/>
          <w:sz w:val="28"/>
          <w:szCs w:val="28"/>
        </w:rPr>
        <w:t>ыплаты единовременного поощрения к юбилейным датам на общую сумму 27 771,36 руб. выплачивались в нарушение п.4.15. Постановления № 1140</w:t>
      </w:r>
      <w:r>
        <w:rPr>
          <w:rFonts w:ascii="PT Astra Serif" w:hAnsi="PT Astra Serif"/>
          <w:sz w:val="28"/>
          <w:szCs w:val="28"/>
        </w:rPr>
        <w:t>,</w:t>
      </w:r>
      <w:r w:rsidRPr="00D139F0">
        <w:rPr>
          <w:rFonts w:ascii="PT Astra Serif" w:hAnsi="PT Astra Serif"/>
          <w:sz w:val="28"/>
          <w:szCs w:val="28"/>
        </w:rPr>
        <w:t xml:space="preserve"> без решения рабочей комиссии.</w:t>
      </w:r>
    </w:p>
    <w:p w:rsidR="00DD07B1" w:rsidRDefault="00DD07B1" w:rsidP="003C1D5B">
      <w:pPr>
        <w:tabs>
          <w:tab w:val="left" w:pos="1980"/>
        </w:tabs>
        <w:spacing w:before="240" w:line="240" w:lineRule="auto"/>
        <w:jc w:val="both"/>
        <w:rPr>
          <w:rFonts w:ascii="PT Astra Serif" w:hAnsi="PT Astra Serif"/>
          <w:b/>
          <w:i/>
          <w:sz w:val="28"/>
          <w:szCs w:val="28"/>
        </w:rPr>
      </w:pPr>
      <w:r w:rsidRPr="00E5432F">
        <w:rPr>
          <w:rFonts w:ascii="PT Astra Serif" w:hAnsi="PT Astra Serif"/>
          <w:sz w:val="28"/>
          <w:szCs w:val="28"/>
        </w:rPr>
        <w:t xml:space="preserve">         </w:t>
      </w:r>
      <w:r>
        <w:rPr>
          <w:rFonts w:ascii="PT Astra Serif" w:hAnsi="PT Astra Serif"/>
          <w:b/>
          <w:sz w:val="28"/>
          <w:szCs w:val="28"/>
        </w:rPr>
        <w:t>3</w:t>
      </w:r>
      <w:r w:rsidRPr="00F6170D">
        <w:rPr>
          <w:rFonts w:ascii="PT Astra Serif" w:hAnsi="PT Astra Serif"/>
          <w:b/>
          <w:sz w:val="28"/>
          <w:szCs w:val="28"/>
        </w:rPr>
        <w:t xml:space="preserve">. Проверкой </w:t>
      </w:r>
      <w:r w:rsidR="00E96F56" w:rsidRPr="00F6170D">
        <w:rPr>
          <w:rFonts w:ascii="PT Astra Serif" w:hAnsi="PT Astra Serif"/>
          <w:b/>
          <w:sz w:val="28"/>
          <w:szCs w:val="28"/>
        </w:rPr>
        <w:t>правомерности начисления</w:t>
      </w:r>
      <w:r w:rsidRPr="00F6170D">
        <w:rPr>
          <w:rFonts w:ascii="PT Astra Serif" w:hAnsi="PT Astra Serif"/>
          <w:b/>
          <w:sz w:val="28"/>
          <w:szCs w:val="28"/>
        </w:rPr>
        <w:t xml:space="preserve"> заработной платы </w:t>
      </w:r>
      <w:r w:rsidRPr="00F6170D">
        <w:rPr>
          <w:rFonts w:ascii="PT Astra Serif" w:hAnsi="PT Astra Serif"/>
          <w:b/>
          <w:i/>
          <w:sz w:val="28"/>
          <w:szCs w:val="28"/>
        </w:rPr>
        <w:t xml:space="preserve">установлена недоплата в сумме </w:t>
      </w:r>
      <w:r>
        <w:rPr>
          <w:rFonts w:ascii="PT Astra Serif" w:hAnsi="PT Astra Serif"/>
          <w:b/>
          <w:i/>
          <w:sz w:val="28"/>
          <w:szCs w:val="28"/>
        </w:rPr>
        <w:t xml:space="preserve">50 233,64 </w:t>
      </w:r>
      <w:r w:rsidRPr="00D3423C">
        <w:rPr>
          <w:rFonts w:ascii="PT Astra Serif" w:hAnsi="PT Astra Serif"/>
          <w:b/>
          <w:i/>
          <w:sz w:val="28"/>
          <w:szCs w:val="28"/>
        </w:rPr>
        <w:t>руб.,</w:t>
      </w:r>
      <w:r w:rsidRPr="00F6170D">
        <w:rPr>
          <w:rFonts w:ascii="PT Astra Serif" w:hAnsi="PT Astra Serif"/>
          <w:b/>
          <w:i/>
          <w:sz w:val="28"/>
          <w:szCs w:val="28"/>
        </w:rPr>
        <w:t xml:space="preserve"> в том числе:</w:t>
      </w:r>
    </w:p>
    <w:p w:rsidR="00DD07B1" w:rsidRDefault="00DD07B1" w:rsidP="003C1D5B">
      <w:pPr>
        <w:pStyle w:val="a6"/>
        <w:tabs>
          <w:tab w:val="left" w:pos="1980"/>
        </w:tabs>
        <w:spacing w:before="240" w:after="160"/>
        <w:ind w:left="0"/>
        <w:jc w:val="both"/>
        <w:rPr>
          <w:rFonts w:ascii="PT Astra Serif" w:hAnsi="PT Astra Serif"/>
          <w:b/>
          <w:i/>
          <w:sz w:val="28"/>
          <w:szCs w:val="28"/>
          <w:u w:val="single"/>
        </w:rPr>
      </w:pPr>
      <w:r w:rsidRPr="00E5432F">
        <w:rPr>
          <w:rFonts w:ascii="PT Astra Serif" w:hAnsi="PT Astra Serif"/>
          <w:sz w:val="28"/>
          <w:szCs w:val="28"/>
        </w:rPr>
        <w:t xml:space="preserve">        </w:t>
      </w:r>
      <w:r>
        <w:rPr>
          <w:rFonts w:ascii="PT Astra Serif" w:hAnsi="PT Astra Serif"/>
          <w:sz w:val="28"/>
          <w:szCs w:val="28"/>
        </w:rPr>
        <w:t xml:space="preserve">  3</w:t>
      </w:r>
      <w:r w:rsidRPr="00E5432F">
        <w:rPr>
          <w:rFonts w:ascii="PT Astra Serif" w:hAnsi="PT Astra Serif"/>
          <w:sz w:val="28"/>
          <w:szCs w:val="28"/>
        </w:rPr>
        <w:t xml:space="preserve">.1.  </w:t>
      </w:r>
      <w:r w:rsidRPr="00EA3AA3">
        <w:rPr>
          <w:rFonts w:ascii="PT Astra Serif" w:hAnsi="PT Astra Serif"/>
          <w:spacing w:val="-10"/>
          <w:sz w:val="28"/>
          <w:szCs w:val="28"/>
        </w:rPr>
        <w:t xml:space="preserve"> </w:t>
      </w:r>
      <w:r w:rsidRPr="00BC7EAF">
        <w:rPr>
          <w:rFonts w:ascii="PT Astra Serif" w:hAnsi="PT Astra Serif"/>
          <w:spacing w:val="-10"/>
          <w:sz w:val="28"/>
          <w:szCs w:val="28"/>
        </w:rPr>
        <w:t xml:space="preserve">В нарушение п. 7.9. </w:t>
      </w:r>
      <w:r w:rsidRPr="00BC7EAF">
        <w:rPr>
          <w:rFonts w:ascii="PT Astra Serif" w:hAnsi="PT Astra Serif"/>
          <w:sz w:val="28"/>
          <w:szCs w:val="28"/>
        </w:rPr>
        <w:t xml:space="preserve">Постановления № 1140 </w:t>
      </w:r>
      <w:r w:rsidRPr="00BC7EAF">
        <w:rPr>
          <w:rFonts w:ascii="PT Astra Serif" w:hAnsi="PT Astra Serif"/>
          <w:spacing w:val="-2"/>
          <w:sz w:val="28"/>
          <w:szCs w:val="28"/>
        </w:rPr>
        <w:t xml:space="preserve">в части установления   </w:t>
      </w:r>
      <w:r w:rsidR="00E96F56" w:rsidRPr="00BC7EAF">
        <w:rPr>
          <w:rFonts w:ascii="PT Astra Serif" w:hAnsi="PT Astra Serif"/>
          <w:spacing w:val="-2"/>
          <w:sz w:val="28"/>
          <w:szCs w:val="28"/>
        </w:rPr>
        <w:t>доплат до</w:t>
      </w:r>
      <w:r w:rsidRPr="00BC7EAF">
        <w:rPr>
          <w:rFonts w:ascii="PT Astra Serif" w:hAnsi="PT Astra Serif"/>
          <w:spacing w:val="-2"/>
          <w:sz w:val="28"/>
          <w:szCs w:val="28"/>
        </w:rPr>
        <w:t xml:space="preserve"> </w:t>
      </w:r>
      <w:r w:rsidR="00E96F56" w:rsidRPr="00BC7EAF">
        <w:rPr>
          <w:rFonts w:ascii="PT Astra Serif" w:hAnsi="PT Astra Serif"/>
          <w:spacing w:val="-2"/>
          <w:sz w:val="28"/>
          <w:szCs w:val="28"/>
        </w:rPr>
        <w:t>МРОТ привели к</w:t>
      </w:r>
      <w:r w:rsidR="00E96F56" w:rsidRPr="00BC7EAF">
        <w:rPr>
          <w:rFonts w:ascii="PT Astra Serif" w:hAnsi="PT Astra Serif"/>
          <w:sz w:val="28"/>
          <w:szCs w:val="28"/>
        </w:rPr>
        <w:t xml:space="preserve"> недоплате</w:t>
      </w:r>
      <w:r w:rsidRPr="00BC7EAF">
        <w:rPr>
          <w:rFonts w:ascii="PT Astra Serif" w:hAnsi="PT Astra Serif"/>
          <w:sz w:val="28"/>
          <w:szCs w:val="28"/>
        </w:rPr>
        <w:t xml:space="preserve"> бюджетных средств сотрудникам </w:t>
      </w:r>
      <w:r w:rsidRPr="00CC5618">
        <w:rPr>
          <w:rFonts w:ascii="PT Astra Serif" w:hAnsi="PT Astra Serif"/>
          <w:sz w:val="28"/>
          <w:szCs w:val="28"/>
        </w:rPr>
        <w:t>на общую сумму</w:t>
      </w:r>
      <w:r w:rsidRPr="00E434D6">
        <w:rPr>
          <w:rFonts w:ascii="PT Astra Serif" w:hAnsi="PT Astra Serif"/>
          <w:b/>
          <w:sz w:val="28"/>
          <w:szCs w:val="28"/>
        </w:rPr>
        <w:t xml:space="preserve"> 24 943,47 руб.</w:t>
      </w:r>
      <w:r w:rsidRPr="00E434D6">
        <w:rPr>
          <w:rFonts w:ascii="PT Astra Serif" w:hAnsi="PT Astra Serif"/>
          <w:b/>
          <w:i/>
          <w:sz w:val="28"/>
          <w:szCs w:val="28"/>
          <w:u w:val="single"/>
        </w:rPr>
        <w:t xml:space="preserve"> </w:t>
      </w:r>
    </w:p>
    <w:p w:rsidR="00DD07B1" w:rsidRPr="00E434D6" w:rsidRDefault="00DD07B1" w:rsidP="003C1D5B">
      <w:pPr>
        <w:tabs>
          <w:tab w:val="left" w:pos="284"/>
        </w:tabs>
        <w:spacing w:before="240" w:after="0" w:line="240" w:lineRule="auto"/>
        <w:ind w:firstLine="680"/>
        <w:jc w:val="both"/>
        <w:rPr>
          <w:rFonts w:ascii="PT Astra Serif" w:hAnsi="PT Astra Serif"/>
          <w:color w:val="70AD47" w:themeColor="accent6"/>
          <w:sz w:val="28"/>
          <w:szCs w:val="28"/>
        </w:rPr>
      </w:pPr>
      <w:r w:rsidRPr="00E434D6">
        <w:rPr>
          <w:rFonts w:ascii="PT Astra Serif" w:hAnsi="PT Astra Serif"/>
          <w:sz w:val="28"/>
          <w:szCs w:val="28"/>
        </w:rPr>
        <w:t>3.2. В нарушение п.4.5.</w:t>
      </w:r>
      <w:r>
        <w:rPr>
          <w:rFonts w:ascii="PT Astra Serif" w:hAnsi="PT Astra Serif"/>
          <w:sz w:val="28"/>
          <w:szCs w:val="28"/>
        </w:rPr>
        <w:t xml:space="preserve"> </w:t>
      </w:r>
      <w:r w:rsidRPr="00E434D6">
        <w:rPr>
          <w:rFonts w:ascii="PT Astra Serif" w:hAnsi="PT Astra Serif"/>
          <w:sz w:val="28"/>
          <w:szCs w:val="28"/>
        </w:rPr>
        <w:t xml:space="preserve">Постановления № 1140 установлена </w:t>
      </w:r>
      <w:r w:rsidRPr="003C1D5B">
        <w:rPr>
          <w:rFonts w:ascii="PT Astra Serif" w:hAnsi="PT Astra Serif"/>
          <w:i/>
          <w:sz w:val="28"/>
          <w:szCs w:val="28"/>
        </w:rPr>
        <w:t>недоплата бюджетных средств</w:t>
      </w:r>
      <w:r w:rsidRPr="00E434D6">
        <w:rPr>
          <w:rFonts w:ascii="PT Astra Serif" w:hAnsi="PT Astra Serif"/>
          <w:sz w:val="28"/>
          <w:szCs w:val="28"/>
        </w:rPr>
        <w:t xml:space="preserve"> на общую </w:t>
      </w:r>
      <w:r w:rsidRPr="00640B78">
        <w:rPr>
          <w:rFonts w:ascii="PT Astra Serif" w:hAnsi="PT Astra Serif"/>
          <w:sz w:val="28"/>
          <w:szCs w:val="28"/>
        </w:rPr>
        <w:t>сумму</w:t>
      </w:r>
      <w:r w:rsidRPr="00D406CF">
        <w:rPr>
          <w:rFonts w:ascii="PT Astra Serif" w:hAnsi="PT Astra Serif"/>
          <w:b/>
          <w:sz w:val="28"/>
          <w:szCs w:val="28"/>
        </w:rPr>
        <w:t xml:space="preserve"> </w:t>
      </w:r>
      <w:r w:rsidRPr="003C1D5B">
        <w:rPr>
          <w:rFonts w:ascii="PT Astra Serif" w:hAnsi="PT Astra Serif"/>
          <w:b/>
          <w:i/>
          <w:sz w:val="28"/>
          <w:szCs w:val="28"/>
        </w:rPr>
        <w:t>14 554,00 руб.,</w:t>
      </w:r>
      <w:r w:rsidRPr="00D139F0">
        <w:rPr>
          <w:rFonts w:ascii="PT Astra Serif" w:hAnsi="PT Astra Serif"/>
          <w:i/>
          <w:sz w:val="28"/>
          <w:szCs w:val="28"/>
        </w:rPr>
        <w:t xml:space="preserve"> кото</w:t>
      </w:r>
      <w:r w:rsidR="002740A8">
        <w:rPr>
          <w:rFonts w:ascii="PT Astra Serif" w:hAnsi="PT Astra Serif"/>
          <w:i/>
          <w:sz w:val="28"/>
          <w:szCs w:val="28"/>
        </w:rPr>
        <w:t xml:space="preserve">рая возмещена в период проверки. Недоплата </w:t>
      </w:r>
      <w:r w:rsidR="002740A8" w:rsidRPr="006C3891">
        <w:rPr>
          <w:rFonts w:ascii="PT Astra Serif" w:hAnsi="PT Astra Serif"/>
          <w:i/>
          <w:sz w:val="28"/>
          <w:szCs w:val="28"/>
        </w:rPr>
        <w:t xml:space="preserve">образовалась в связи с </w:t>
      </w:r>
      <w:r w:rsidR="006C3891" w:rsidRPr="006C3891">
        <w:rPr>
          <w:rFonts w:ascii="PT Astra Serif" w:hAnsi="PT Astra Serif"/>
          <w:i/>
          <w:sz w:val="28"/>
          <w:szCs w:val="28"/>
        </w:rPr>
        <w:t xml:space="preserve">не своевременной </w:t>
      </w:r>
      <w:r w:rsidR="00E96F56" w:rsidRPr="006C3891">
        <w:rPr>
          <w:rFonts w:ascii="PT Astra Serif" w:hAnsi="PT Astra Serif"/>
          <w:i/>
          <w:sz w:val="28"/>
          <w:szCs w:val="28"/>
        </w:rPr>
        <w:t>выплатой надбавки</w:t>
      </w:r>
      <w:r w:rsidR="006C3891" w:rsidRPr="006C3891">
        <w:rPr>
          <w:rFonts w:ascii="PT Astra Serif" w:hAnsi="PT Astra Serif"/>
          <w:i/>
          <w:sz w:val="28"/>
          <w:szCs w:val="28"/>
        </w:rPr>
        <w:t xml:space="preserve"> за стаж воспитателям</w:t>
      </w:r>
      <w:r w:rsidRPr="006C3891">
        <w:rPr>
          <w:rFonts w:ascii="PT Astra Serif" w:hAnsi="PT Astra Serif"/>
          <w:sz w:val="28"/>
          <w:szCs w:val="28"/>
        </w:rPr>
        <w:t>:</w:t>
      </w:r>
    </w:p>
    <w:p w:rsidR="00DD07B1" w:rsidRPr="00E434D6" w:rsidRDefault="00DD07B1" w:rsidP="003C1D5B">
      <w:pPr>
        <w:tabs>
          <w:tab w:val="left" w:pos="284"/>
        </w:tabs>
        <w:spacing w:after="0" w:line="240" w:lineRule="auto"/>
        <w:ind w:firstLine="680"/>
        <w:jc w:val="both"/>
        <w:rPr>
          <w:rFonts w:ascii="PT Astra Serif" w:hAnsi="PT Astra Serif"/>
          <w:sz w:val="28"/>
          <w:szCs w:val="28"/>
        </w:rPr>
      </w:pPr>
      <w:r w:rsidRPr="005151A2">
        <w:rPr>
          <w:rFonts w:ascii="PT Astra Serif" w:hAnsi="PT Astra Serif"/>
          <w:sz w:val="28"/>
          <w:szCs w:val="28"/>
        </w:rPr>
        <w:t xml:space="preserve">- </w:t>
      </w:r>
      <w:r>
        <w:rPr>
          <w:rFonts w:ascii="PT Astra Serif" w:hAnsi="PT Astra Serif"/>
          <w:sz w:val="28"/>
          <w:szCs w:val="28"/>
        </w:rPr>
        <w:t xml:space="preserve">воспитателю </w:t>
      </w:r>
      <w:r w:rsidR="006F21DC">
        <w:rPr>
          <w:rFonts w:ascii="PT Astra Serif" w:hAnsi="PT Astra Serif"/>
          <w:sz w:val="28"/>
          <w:szCs w:val="28"/>
        </w:rPr>
        <w:t>***</w:t>
      </w:r>
      <w:r>
        <w:rPr>
          <w:rFonts w:ascii="PT Astra Serif" w:hAnsi="PT Astra Serif"/>
          <w:sz w:val="28"/>
          <w:szCs w:val="28"/>
        </w:rPr>
        <w:t xml:space="preserve">согласно протокола </w:t>
      </w:r>
      <w:r w:rsidRPr="005151A2">
        <w:rPr>
          <w:rFonts w:ascii="PT Astra Serif" w:hAnsi="PT Astra Serif"/>
          <w:sz w:val="28"/>
          <w:szCs w:val="28"/>
        </w:rPr>
        <w:t xml:space="preserve">инвентаризации педагогического стажа работников на </w:t>
      </w:r>
      <w:r>
        <w:rPr>
          <w:rFonts w:ascii="PT Astra Serif" w:hAnsi="PT Astra Serif"/>
          <w:sz w:val="28"/>
          <w:szCs w:val="28"/>
        </w:rPr>
        <w:t>01.09.2</w:t>
      </w:r>
      <w:r w:rsidRPr="005151A2">
        <w:rPr>
          <w:rFonts w:ascii="PT Astra Serif" w:hAnsi="PT Astra Serif"/>
          <w:sz w:val="28"/>
          <w:szCs w:val="28"/>
        </w:rPr>
        <w:t xml:space="preserve">023 установлен стаж по должности </w:t>
      </w:r>
      <w:r w:rsidR="000F7927">
        <w:rPr>
          <w:rFonts w:ascii="PT Astra Serif" w:hAnsi="PT Astra Serif"/>
          <w:sz w:val="28"/>
          <w:szCs w:val="28"/>
        </w:rPr>
        <w:t>2 года 9 месяцев</w:t>
      </w:r>
      <w:r w:rsidRPr="005151A2">
        <w:rPr>
          <w:rFonts w:ascii="PT Astra Serif" w:hAnsi="PT Astra Serif"/>
          <w:sz w:val="28"/>
          <w:szCs w:val="28"/>
        </w:rPr>
        <w:t xml:space="preserve">, т.е. в размере </w:t>
      </w:r>
      <w:r>
        <w:rPr>
          <w:rFonts w:ascii="PT Astra Serif" w:hAnsi="PT Astra Serif"/>
          <w:sz w:val="28"/>
          <w:szCs w:val="28"/>
        </w:rPr>
        <w:t>5</w:t>
      </w:r>
      <w:r w:rsidRPr="005151A2">
        <w:rPr>
          <w:rFonts w:ascii="PT Astra Serif" w:hAnsi="PT Astra Serif"/>
          <w:sz w:val="28"/>
          <w:szCs w:val="28"/>
        </w:rPr>
        <w:t>% от учебной нагрузки</w:t>
      </w:r>
      <w:r>
        <w:rPr>
          <w:rFonts w:ascii="PT Astra Serif" w:hAnsi="PT Astra Serif"/>
          <w:sz w:val="28"/>
          <w:szCs w:val="28"/>
        </w:rPr>
        <w:t>, а с октября 2023 года в размере 1 115,00 руб.</w:t>
      </w:r>
      <w:r w:rsidRPr="005151A2">
        <w:rPr>
          <w:rFonts w:ascii="PT Astra Serif" w:hAnsi="PT Astra Serif"/>
          <w:sz w:val="28"/>
          <w:szCs w:val="28"/>
        </w:rPr>
        <w:t xml:space="preserve"> Соответственно</w:t>
      </w:r>
      <w:r>
        <w:rPr>
          <w:rFonts w:ascii="PT Astra Serif" w:hAnsi="PT Astra Serif"/>
          <w:sz w:val="28"/>
          <w:szCs w:val="28"/>
        </w:rPr>
        <w:t xml:space="preserve"> </w:t>
      </w:r>
      <w:r w:rsidRPr="005151A2">
        <w:rPr>
          <w:rFonts w:ascii="PT Astra Serif" w:hAnsi="PT Astra Serif"/>
          <w:sz w:val="28"/>
          <w:szCs w:val="28"/>
        </w:rPr>
        <w:t xml:space="preserve">на </w:t>
      </w:r>
      <w:r>
        <w:rPr>
          <w:rFonts w:ascii="PT Astra Serif" w:hAnsi="PT Astra Serif"/>
          <w:sz w:val="28"/>
          <w:szCs w:val="28"/>
        </w:rPr>
        <w:t xml:space="preserve">01.01.2023 </w:t>
      </w:r>
      <w:r w:rsidRPr="005151A2">
        <w:rPr>
          <w:rFonts w:ascii="PT Astra Serif" w:hAnsi="PT Astra Serif"/>
          <w:sz w:val="28"/>
          <w:szCs w:val="28"/>
        </w:rPr>
        <w:t xml:space="preserve">ее трудовой стаж </w:t>
      </w:r>
      <w:r w:rsidR="000F7927">
        <w:rPr>
          <w:rFonts w:ascii="PT Astra Serif" w:hAnsi="PT Astra Serif"/>
          <w:sz w:val="28"/>
          <w:szCs w:val="28"/>
        </w:rPr>
        <w:t xml:space="preserve">составил 2 года </w:t>
      </w:r>
      <w:r>
        <w:rPr>
          <w:rFonts w:ascii="PT Astra Serif" w:hAnsi="PT Astra Serif"/>
          <w:sz w:val="28"/>
          <w:szCs w:val="28"/>
        </w:rPr>
        <w:t>1</w:t>
      </w:r>
      <w:r w:rsidR="000F7927">
        <w:rPr>
          <w:rFonts w:ascii="PT Astra Serif" w:hAnsi="PT Astra Serif"/>
          <w:sz w:val="28"/>
          <w:szCs w:val="28"/>
        </w:rPr>
        <w:t xml:space="preserve"> месяц</w:t>
      </w:r>
      <w:r w:rsidRPr="005151A2">
        <w:rPr>
          <w:rFonts w:ascii="PT Astra Serif" w:hAnsi="PT Astra Serif"/>
          <w:sz w:val="28"/>
          <w:szCs w:val="28"/>
        </w:rPr>
        <w:t xml:space="preserve">, т.е. в размере </w:t>
      </w:r>
      <w:r>
        <w:rPr>
          <w:rFonts w:ascii="PT Astra Serif" w:hAnsi="PT Astra Serif"/>
          <w:sz w:val="28"/>
          <w:szCs w:val="28"/>
        </w:rPr>
        <w:t>5</w:t>
      </w:r>
      <w:r w:rsidRPr="005151A2">
        <w:rPr>
          <w:rFonts w:ascii="PT Astra Serif" w:hAnsi="PT Astra Serif"/>
          <w:sz w:val="28"/>
          <w:szCs w:val="28"/>
        </w:rPr>
        <w:t>% от учебной нагрузки.</w:t>
      </w:r>
      <w:r>
        <w:rPr>
          <w:rFonts w:ascii="PT Astra Serif" w:hAnsi="PT Astra Serif"/>
          <w:sz w:val="28"/>
          <w:szCs w:val="28"/>
        </w:rPr>
        <w:t xml:space="preserve"> </w:t>
      </w:r>
      <w:r w:rsidRPr="0022501B">
        <w:rPr>
          <w:rFonts w:ascii="PT Astra Serif" w:hAnsi="PT Astra Serif"/>
          <w:i/>
          <w:sz w:val="28"/>
          <w:szCs w:val="28"/>
        </w:rPr>
        <w:t xml:space="preserve">Данная надбавка за период с января по </w:t>
      </w:r>
      <w:r w:rsidR="00E96F56" w:rsidRPr="0022501B">
        <w:rPr>
          <w:rFonts w:ascii="PT Astra Serif" w:hAnsi="PT Astra Serif"/>
          <w:i/>
          <w:sz w:val="28"/>
          <w:szCs w:val="28"/>
        </w:rPr>
        <w:t>декабрь 2023</w:t>
      </w:r>
      <w:r w:rsidRPr="0022501B">
        <w:rPr>
          <w:rFonts w:ascii="PT Astra Serif" w:hAnsi="PT Astra Serif"/>
          <w:i/>
          <w:sz w:val="28"/>
          <w:szCs w:val="28"/>
        </w:rPr>
        <w:t xml:space="preserve"> года   ей не производилась</w:t>
      </w:r>
      <w:r w:rsidRPr="005151A2">
        <w:rPr>
          <w:rFonts w:ascii="PT Astra Serif" w:hAnsi="PT Astra Serif"/>
          <w:sz w:val="28"/>
          <w:szCs w:val="28"/>
        </w:rPr>
        <w:t>. Таким образом</w:t>
      </w:r>
      <w:r w:rsidRPr="00E434D6">
        <w:rPr>
          <w:rFonts w:ascii="PT Astra Serif" w:hAnsi="PT Astra Serif"/>
          <w:sz w:val="28"/>
          <w:szCs w:val="28"/>
        </w:rPr>
        <w:t xml:space="preserve">, </w:t>
      </w:r>
      <w:r w:rsidRPr="00E434D6">
        <w:rPr>
          <w:rFonts w:ascii="PT Astra Serif" w:hAnsi="PT Astra Serif"/>
          <w:i/>
          <w:sz w:val="28"/>
          <w:szCs w:val="28"/>
        </w:rPr>
        <w:t xml:space="preserve">сумма </w:t>
      </w:r>
      <w:r w:rsidRPr="00E434D6">
        <w:rPr>
          <w:rFonts w:ascii="PT Astra Serif" w:hAnsi="PT Astra Serif"/>
          <w:b/>
          <w:i/>
          <w:sz w:val="28"/>
          <w:szCs w:val="28"/>
        </w:rPr>
        <w:t>недоплаты</w:t>
      </w:r>
      <w:r w:rsidRPr="00E434D6">
        <w:rPr>
          <w:rFonts w:ascii="PT Astra Serif" w:hAnsi="PT Astra Serif"/>
          <w:i/>
          <w:sz w:val="28"/>
          <w:szCs w:val="28"/>
        </w:rPr>
        <w:t xml:space="preserve"> </w:t>
      </w:r>
      <w:r w:rsidR="006C3891">
        <w:rPr>
          <w:rFonts w:ascii="PT Astra Serif" w:hAnsi="PT Astra Serif"/>
          <w:i/>
          <w:sz w:val="28"/>
          <w:szCs w:val="28"/>
        </w:rPr>
        <w:t>(за январь-декабрь 2023 года)</w:t>
      </w:r>
      <w:r w:rsidRPr="00E434D6">
        <w:rPr>
          <w:rFonts w:ascii="PT Astra Serif" w:hAnsi="PT Astra Serif"/>
          <w:i/>
          <w:sz w:val="28"/>
          <w:szCs w:val="28"/>
        </w:rPr>
        <w:t xml:space="preserve"> составила </w:t>
      </w:r>
      <w:r w:rsidRPr="00E434D6">
        <w:rPr>
          <w:rFonts w:ascii="PT Astra Serif" w:hAnsi="PT Astra Serif"/>
          <w:b/>
          <w:i/>
          <w:sz w:val="28"/>
          <w:szCs w:val="28"/>
        </w:rPr>
        <w:t>7 373,00 руб</w:t>
      </w:r>
      <w:r w:rsidRPr="00E434D6">
        <w:rPr>
          <w:rFonts w:ascii="PT Astra Serif" w:hAnsi="PT Astra Serif"/>
          <w:i/>
          <w:sz w:val="28"/>
          <w:szCs w:val="28"/>
        </w:rPr>
        <w:t xml:space="preserve">. </w:t>
      </w:r>
    </w:p>
    <w:p w:rsidR="006C3891" w:rsidRDefault="002740A8" w:rsidP="003C1D5B">
      <w:pPr>
        <w:pStyle w:val="a6"/>
        <w:tabs>
          <w:tab w:val="left" w:pos="1980"/>
        </w:tabs>
        <w:spacing w:after="160"/>
        <w:ind w:left="0"/>
        <w:jc w:val="both"/>
        <w:rPr>
          <w:rFonts w:ascii="PT Astra Serif" w:hAnsi="PT Astra Serif"/>
          <w:i/>
          <w:sz w:val="28"/>
          <w:szCs w:val="28"/>
        </w:rPr>
      </w:pPr>
      <w:r>
        <w:rPr>
          <w:rFonts w:ascii="PT Astra Serif" w:hAnsi="PT Astra Serif"/>
          <w:sz w:val="28"/>
          <w:szCs w:val="28"/>
        </w:rPr>
        <w:t xml:space="preserve">          </w:t>
      </w:r>
      <w:r w:rsidR="00DD07B1" w:rsidRPr="005151A2">
        <w:rPr>
          <w:rFonts w:ascii="PT Astra Serif" w:hAnsi="PT Astra Serif"/>
          <w:sz w:val="28"/>
          <w:szCs w:val="28"/>
        </w:rPr>
        <w:t xml:space="preserve">- </w:t>
      </w:r>
      <w:r w:rsidR="00DD07B1">
        <w:rPr>
          <w:rFonts w:ascii="PT Astra Serif" w:hAnsi="PT Astra Serif"/>
          <w:sz w:val="28"/>
          <w:szCs w:val="28"/>
        </w:rPr>
        <w:t xml:space="preserve">воспитателю </w:t>
      </w:r>
      <w:r w:rsidR="006F21DC">
        <w:rPr>
          <w:rFonts w:ascii="PT Astra Serif" w:hAnsi="PT Astra Serif"/>
          <w:sz w:val="28"/>
          <w:szCs w:val="28"/>
        </w:rPr>
        <w:t>**</w:t>
      </w:r>
      <w:r w:rsidR="00E96F56">
        <w:rPr>
          <w:rFonts w:ascii="PT Astra Serif" w:hAnsi="PT Astra Serif"/>
          <w:sz w:val="28"/>
          <w:szCs w:val="28"/>
        </w:rPr>
        <w:t>* согласно</w:t>
      </w:r>
      <w:r w:rsidR="00DD07B1">
        <w:rPr>
          <w:rFonts w:ascii="PT Astra Serif" w:hAnsi="PT Astra Serif"/>
          <w:sz w:val="28"/>
          <w:szCs w:val="28"/>
        </w:rPr>
        <w:t xml:space="preserve"> протокола </w:t>
      </w:r>
      <w:r w:rsidR="00DD07B1" w:rsidRPr="005151A2">
        <w:rPr>
          <w:rFonts w:ascii="PT Astra Serif" w:hAnsi="PT Astra Serif"/>
          <w:sz w:val="28"/>
          <w:szCs w:val="28"/>
        </w:rPr>
        <w:t xml:space="preserve">инвентаризации педагогического стажа работников на </w:t>
      </w:r>
      <w:r w:rsidR="00DD07B1">
        <w:rPr>
          <w:rFonts w:ascii="PT Astra Serif" w:hAnsi="PT Astra Serif"/>
          <w:sz w:val="28"/>
          <w:szCs w:val="28"/>
        </w:rPr>
        <w:t>01.09.2</w:t>
      </w:r>
      <w:r w:rsidR="00DD07B1" w:rsidRPr="005151A2">
        <w:rPr>
          <w:rFonts w:ascii="PT Astra Serif" w:hAnsi="PT Astra Serif"/>
          <w:sz w:val="28"/>
          <w:szCs w:val="28"/>
        </w:rPr>
        <w:t>02</w:t>
      </w:r>
      <w:r w:rsidR="00DD07B1">
        <w:rPr>
          <w:rFonts w:ascii="PT Astra Serif" w:hAnsi="PT Astra Serif"/>
          <w:sz w:val="28"/>
          <w:szCs w:val="28"/>
        </w:rPr>
        <w:t>2</w:t>
      </w:r>
      <w:r w:rsidR="00DD07B1" w:rsidRPr="005151A2">
        <w:rPr>
          <w:rFonts w:ascii="PT Astra Serif" w:hAnsi="PT Astra Serif"/>
          <w:sz w:val="28"/>
          <w:szCs w:val="28"/>
        </w:rPr>
        <w:t xml:space="preserve"> установлен стаж по должности </w:t>
      </w:r>
      <w:r w:rsidR="00DD07B1">
        <w:rPr>
          <w:rFonts w:ascii="PT Astra Serif" w:hAnsi="PT Astra Serif"/>
          <w:sz w:val="28"/>
          <w:szCs w:val="28"/>
        </w:rPr>
        <w:t>2г.1мес.</w:t>
      </w:r>
      <w:r w:rsidR="00DD07B1" w:rsidRPr="005151A2">
        <w:rPr>
          <w:rFonts w:ascii="PT Astra Serif" w:hAnsi="PT Astra Serif"/>
          <w:sz w:val="28"/>
          <w:szCs w:val="28"/>
        </w:rPr>
        <w:t xml:space="preserve">, т.е. в размере </w:t>
      </w:r>
      <w:r w:rsidR="00DD07B1">
        <w:rPr>
          <w:rFonts w:ascii="PT Astra Serif" w:hAnsi="PT Astra Serif"/>
          <w:sz w:val="28"/>
          <w:szCs w:val="28"/>
        </w:rPr>
        <w:t>5</w:t>
      </w:r>
      <w:r w:rsidR="00DD07B1" w:rsidRPr="005151A2">
        <w:rPr>
          <w:rFonts w:ascii="PT Astra Serif" w:hAnsi="PT Astra Serif"/>
          <w:sz w:val="28"/>
          <w:szCs w:val="28"/>
        </w:rPr>
        <w:t>% от учебной нагрузки</w:t>
      </w:r>
      <w:r w:rsidR="00DD07B1">
        <w:rPr>
          <w:rFonts w:ascii="PT Astra Serif" w:hAnsi="PT Astra Serif"/>
          <w:sz w:val="28"/>
          <w:szCs w:val="28"/>
        </w:rPr>
        <w:t>.</w:t>
      </w:r>
      <w:r w:rsidR="00DD07B1" w:rsidRPr="005151A2">
        <w:rPr>
          <w:rFonts w:ascii="PT Astra Serif" w:hAnsi="PT Astra Serif"/>
          <w:sz w:val="28"/>
          <w:szCs w:val="28"/>
        </w:rPr>
        <w:t xml:space="preserve"> Соответственно</w:t>
      </w:r>
      <w:r w:rsidR="00DD07B1">
        <w:rPr>
          <w:rFonts w:ascii="PT Astra Serif" w:hAnsi="PT Astra Serif"/>
          <w:sz w:val="28"/>
          <w:szCs w:val="28"/>
        </w:rPr>
        <w:t xml:space="preserve"> </w:t>
      </w:r>
      <w:r w:rsidR="00DD07B1" w:rsidRPr="005151A2">
        <w:rPr>
          <w:rFonts w:ascii="PT Astra Serif" w:hAnsi="PT Astra Serif"/>
          <w:sz w:val="28"/>
          <w:szCs w:val="28"/>
        </w:rPr>
        <w:t xml:space="preserve">на </w:t>
      </w:r>
      <w:r w:rsidR="00DD07B1">
        <w:rPr>
          <w:rFonts w:ascii="PT Astra Serif" w:hAnsi="PT Astra Serif"/>
          <w:sz w:val="28"/>
          <w:szCs w:val="28"/>
        </w:rPr>
        <w:t xml:space="preserve">01.01.2023 </w:t>
      </w:r>
      <w:r w:rsidR="00DD07B1" w:rsidRPr="005151A2">
        <w:rPr>
          <w:rFonts w:ascii="PT Astra Serif" w:hAnsi="PT Astra Serif"/>
          <w:sz w:val="28"/>
          <w:szCs w:val="28"/>
        </w:rPr>
        <w:t xml:space="preserve">ее трудовой стаж был </w:t>
      </w:r>
      <w:r w:rsidR="00DD07B1">
        <w:rPr>
          <w:rFonts w:ascii="PT Astra Serif" w:hAnsi="PT Astra Serif"/>
          <w:sz w:val="28"/>
          <w:szCs w:val="28"/>
        </w:rPr>
        <w:t>2г.5мес.</w:t>
      </w:r>
      <w:r w:rsidR="00DD07B1" w:rsidRPr="005151A2">
        <w:rPr>
          <w:rFonts w:ascii="PT Astra Serif" w:hAnsi="PT Astra Serif"/>
          <w:sz w:val="28"/>
          <w:szCs w:val="28"/>
        </w:rPr>
        <w:t xml:space="preserve">, т.е. в размере </w:t>
      </w:r>
      <w:r w:rsidR="00DD07B1">
        <w:rPr>
          <w:rFonts w:ascii="PT Astra Serif" w:hAnsi="PT Astra Serif"/>
          <w:sz w:val="28"/>
          <w:szCs w:val="28"/>
        </w:rPr>
        <w:t>5</w:t>
      </w:r>
      <w:r w:rsidR="00DD07B1" w:rsidRPr="005151A2">
        <w:rPr>
          <w:rFonts w:ascii="PT Astra Serif" w:hAnsi="PT Astra Serif"/>
          <w:sz w:val="28"/>
          <w:szCs w:val="28"/>
        </w:rPr>
        <w:t>% от учебной нагрузки</w:t>
      </w:r>
      <w:r w:rsidR="00DD07B1">
        <w:rPr>
          <w:rFonts w:ascii="PT Astra Serif" w:hAnsi="PT Astra Serif"/>
          <w:sz w:val="28"/>
          <w:szCs w:val="28"/>
        </w:rPr>
        <w:t>,</w:t>
      </w:r>
      <w:r w:rsidR="00DD07B1" w:rsidRPr="00F214B8">
        <w:rPr>
          <w:rFonts w:ascii="PT Astra Serif" w:hAnsi="PT Astra Serif"/>
          <w:sz w:val="28"/>
          <w:szCs w:val="28"/>
        </w:rPr>
        <w:t xml:space="preserve"> </w:t>
      </w:r>
      <w:r w:rsidR="00DD07B1">
        <w:rPr>
          <w:rFonts w:ascii="PT Astra Serif" w:hAnsi="PT Astra Serif"/>
          <w:sz w:val="28"/>
          <w:szCs w:val="28"/>
        </w:rPr>
        <w:t>а с октября 2023 года в размере 1 115,00 руб</w:t>
      </w:r>
      <w:r w:rsidR="00DD07B1" w:rsidRPr="005151A2">
        <w:rPr>
          <w:rFonts w:ascii="PT Astra Serif" w:hAnsi="PT Astra Serif"/>
          <w:sz w:val="28"/>
          <w:szCs w:val="28"/>
        </w:rPr>
        <w:t>.</w:t>
      </w:r>
      <w:r w:rsidR="00DD07B1">
        <w:rPr>
          <w:rFonts w:ascii="PT Astra Serif" w:hAnsi="PT Astra Serif"/>
          <w:sz w:val="28"/>
          <w:szCs w:val="28"/>
        </w:rPr>
        <w:t xml:space="preserve"> </w:t>
      </w:r>
      <w:r w:rsidR="00DD07B1" w:rsidRPr="0022501B">
        <w:rPr>
          <w:rFonts w:ascii="PT Astra Serif" w:hAnsi="PT Astra Serif"/>
          <w:i/>
          <w:sz w:val="28"/>
          <w:szCs w:val="28"/>
        </w:rPr>
        <w:t xml:space="preserve">Данная надбавка за период с января по </w:t>
      </w:r>
      <w:r w:rsidR="00E96F56" w:rsidRPr="0022501B">
        <w:rPr>
          <w:rFonts w:ascii="PT Astra Serif" w:hAnsi="PT Astra Serif"/>
          <w:i/>
          <w:sz w:val="28"/>
          <w:szCs w:val="28"/>
        </w:rPr>
        <w:t>декабрь 2023</w:t>
      </w:r>
      <w:r w:rsidR="00DD07B1" w:rsidRPr="0022501B">
        <w:rPr>
          <w:rFonts w:ascii="PT Astra Serif" w:hAnsi="PT Astra Serif"/>
          <w:i/>
          <w:sz w:val="28"/>
          <w:szCs w:val="28"/>
        </w:rPr>
        <w:t xml:space="preserve"> года   ей не производилась.</w:t>
      </w:r>
      <w:r w:rsidR="00DD07B1" w:rsidRPr="005151A2">
        <w:rPr>
          <w:rFonts w:ascii="PT Astra Serif" w:hAnsi="PT Astra Serif"/>
          <w:sz w:val="28"/>
          <w:szCs w:val="28"/>
        </w:rPr>
        <w:t xml:space="preserve"> Таким образом</w:t>
      </w:r>
      <w:r w:rsidR="00DD07B1" w:rsidRPr="00E434D6">
        <w:rPr>
          <w:rFonts w:ascii="PT Astra Serif" w:hAnsi="PT Astra Serif"/>
          <w:sz w:val="28"/>
          <w:szCs w:val="28"/>
        </w:rPr>
        <w:t xml:space="preserve">, </w:t>
      </w:r>
      <w:r w:rsidR="00DD07B1" w:rsidRPr="00E434D6">
        <w:rPr>
          <w:rFonts w:ascii="PT Astra Serif" w:hAnsi="PT Astra Serif"/>
          <w:i/>
          <w:sz w:val="28"/>
          <w:szCs w:val="28"/>
        </w:rPr>
        <w:t xml:space="preserve">сумма </w:t>
      </w:r>
      <w:r w:rsidR="00DD07B1" w:rsidRPr="00E434D6">
        <w:rPr>
          <w:rFonts w:ascii="PT Astra Serif" w:hAnsi="PT Astra Serif"/>
          <w:b/>
          <w:i/>
          <w:sz w:val="28"/>
          <w:szCs w:val="28"/>
        </w:rPr>
        <w:t>недоплаты</w:t>
      </w:r>
      <w:r w:rsidR="006C3891">
        <w:rPr>
          <w:rFonts w:ascii="PT Astra Serif" w:hAnsi="PT Astra Serif"/>
          <w:b/>
          <w:i/>
          <w:sz w:val="28"/>
          <w:szCs w:val="28"/>
        </w:rPr>
        <w:t xml:space="preserve"> </w:t>
      </w:r>
      <w:r w:rsidR="006C3891" w:rsidRPr="006C3891">
        <w:rPr>
          <w:rFonts w:ascii="PT Astra Serif" w:hAnsi="PT Astra Serif"/>
          <w:i/>
          <w:sz w:val="28"/>
          <w:szCs w:val="28"/>
        </w:rPr>
        <w:t xml:space="preserve">(за январь-декабрь 2023 </w:t>
      </w:r>
      <w:r w:rsidR="00E96F56" w:rsidRPr="006C3891">
        <w:rPr>
          <w:rFonts w:ascii="PT Astra Serif" w:hAnsi="PT Astra Serif"/>
          <w:i/>
          <w:sz w:val="28"/>
          <w:szCs w:val="28"/>
        </w:rPr>
        <w:t>года)</w:t>
      </w:r>
      <w:r w:rsidR="00E96F56" w:rsidRPr="00E434D6">
        <w:rPr>
          <w:rFonts w:ascii="PT Astra Serif" w:hAnsi="PT Astra Serif"/>
          <w:i/>
          <w:sz w:val="28"/>
          <w:szCs w:val="28"/>
        </w:rPr>
        <w:t xml:space="preserve"> составила</w:t>
      </w:r>
      <w:r w:rsidR="00DD07B1" w:rsidRPr="00E434D6">
        <w:rPr>
          <w:rFonts w:ascii="PT Astra Serif" w:hAnsi="PT Astra Serif"/>
          <w:i/>
          <w:sz w:val="28"/>
          <w:szCs w:val="28"/>
        </w:rPr>
        <w:t xml:space="preserve"> </w:t>
      </w:r>
      <w:r w:rsidR="00DD07B1" w:rsidRPr="00E434D6">
        <w:rPr>
          <w:rFonts w:ascii="PT Astra Serif" w:hAnsi="PT Astra Serif"/>
          <w:b/>
          <w:i/>
          <w:sz w:val="28"/>
          <w:szCs w:val="28"/>
        </w:rPr>
        <w:t>7 181,00 руб</w:t>
      </w:r>
      <w:r w:rsidR="00DD07B1" w:rsidRPr="00E434D6">
        <w:rPr>
          <w:rFonts w:ascii="PT Astra Serif" w:hAnsi="PT Astra Serif"/>
          <w:i/>
          <w:sz w:val="28"/>
          <w:szCs w:val="28"/>
        </w:rPr>
        <w:t xml:space="preserve">. </w:t>
      </w:r>
    </w:p>
    <w:p w:rsidR="00DD07B1" w:rsidRDefault="00DD07B1" w:rsidP="003C1D5B">
      <w:pPr>
        <w:spacing w:before="240" w:line="240" w:lineRule="auto"/>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t>3.3.</w:t>
      </w:r>
      <w:r w:rsidRPr="00E434D6">
        <w:rPr>
          <w:rFonts w:ascii="PT Astra Serif" w:hAnsi="PT Astra Serif"/>
          <w:i/>
          <w:sz w:val="28"/>
          <w:szCs w:val="28"/>
        </w:rPr>
        <w:t xml:space="preserve"> </w:t>
      </w:r>
      <w:r w:rsidRPr="00E434D6">
        <w:rPr>
          <w:rFonts w:ascii="PT Astra Serif" w:hAnsi="PT Astra Serif"/>
          <w:sz w:val="28"/>
          <w:szCs w:val="28"/>
        </w:rPr>
        <w:t xml:space="preserve">Выборочной проверкой правомерности выплат по </w:t>
      </w:r>
      <w:r w:rsidR="00E96F56" w:rsidRPr="00E434D6">
        <w:rPr>
          <w:rFonts w:ascii="PT Astra Serif" w:hAnsi="PT Astra Serif"/>
          <w:sz w:val="28"/>
          <w:szCs w:val="28"/>
        </w:rPr>
        <w:t>выполнению критериев</w:t>
      </w:r>
      <w:r w:rsidRPr="00E434D6">
        <w:rPr>
          <w:rFonts w:ascii="PT Astra Serif" w:hAnsi="PT Astra Serif"/>
          <w:sz w:val="28"/>
          <w:szCs w:val="28"/>
        </w:rPr>
        <w:t xml:space="preserve"> надбавки за качество выполненных </w:t>
      </w:r>
      <w:r w:rsidR="00E96F56" w:rsidRPr="00E434D6">
        <w:rPr>
          <w:rFonts w:ascii="PT Astra Serif" w:hAnsi="PT Astra Serif"/>
          <w:sz w:val="28"/>
          <w:szCs w:val="28"/>
        </w:rPr>
        <w:t>работ установлена</w:t>
      </w:r>
      <w:r w:rsidRPr="00E434D6">
        <w:rPr>
          <w:rFonts w:ascii="PT Astra Serif" w:hAnsi="PT Astra Serif"/>
          <w:sz w:val="28"/>
          <w:szCs w:val="28"/>
        </w:rPr>
        <w:t xml:space="preserve"> </w:t>
      </w:r>
      <w:r w:rsidRPr="003C1D5B">
        <w:rPr>
          <w:rFonts w:ascii="PT Astra Serif" w:hAnsi="PT Astra Serif"/>
          <w:b/>
          <w:i/>
          <w:sz w:val="28"/>
          <w:szCs w:val="28"/>
        </w:rPr>
        <w:t>недоплата бюджетных средств на общую сумму 10 736,17 руб.</w:t>
      </w:r>
      <w:r w:rsidRPr="009F3207">
        <w:rPr>
          <w:rFonts w:ascii="PT Astra Serif" w:hAnsi="PT Astra Serif"/>
          <w:sz w:val="28"/>
          <w:szCs w:val="28"/>
        </w:rPr>
        <w:t xml:space="preserve"> </w:t>
      </w:r>
      <w:r>
        <w:rPr>
          <w:rFonts w:ascii="PT Astra Serif" w:hAnsi="PT Astra Serif"/>
          <w:sz w:val="28"/>
          <w:szCs w:val="28"/>
        </w:rPr>
        <w:t xml:space="preserve">Недоплата </w:t>
      </w:r>
      <w:r w:rsidRPr="00FC1BD7">
        <w:rPr>
          <w:rFonts w:ascii="PT Astra Serif" w:hAnsi="PT Astra Serif"/>
          <w:sz w:val="28"/>
          <w:szCs w:val="28"/>
        </w:rPr>
        <w:t>установлен</w:t>
      </w:r>
      <w:r>
        <w:rPr>
          <w:rFonts w:ascii="PT Astra Serif" w:hAnsi="PT Astra Serif"/>
          <w:sz w:val="28"/>
          <w:szCs w:val="28"/>
        </w:rPr>
        <w:t>а в</w:t>
      </w:r>
      <w:r w:rsidRPr="00FC1BD7">
        <w:rPr>
          <w:rFonts w:ascii="PT Astra Serif" w:hAnsi="PT Astra Serif"/>
          <w:sz w:val="28"/>
          <w:szCs w:val="28"/>
        </w:rPr>
        <w:t xml:space="preserve"> </w:t>
      </w:r>
      <w:r>
        <w:rPr>
          <w:rFonts w:ascii="PT Astra Serif" w:hAnsi="PT Astra Serif"/>
          <w:sz w:val="28"/>
          <w:szCs w:val="28"/>
        </w:rPr>
        <w:t xml:space="preserve">связи </w:t>
      </w:r>
      <w:r w:rsidR="00E96F56">
        <w:rPr>
          <w:rFonts w:ascii="PT Astra Serif" w:hAnsi="PT Astra Serif"/>
          <w:sz w:val="28"/>
          <w:szCs w:val="28"/>
        </w:rPr>
        <w:t xml:space="preserve">с </w:t>
      </w:r>
      <w:r w:rsidR="00E96F56" w:rsidRPr="00FC1BD7">
        <w:rPr>
          <w:rFonts w:ascii="PT Astra Serif" w:hAnsi="PT Astra Serif"/>
          <w:sz w:val="28"/>
          <w:szCs w:val="28"/>
        </w:rPr>
        <w:t>расхождением</w:t>
      </w:r>
      <w:r w:rsidRPr="00FC1BD7">
        <w:rPr>
          <w:rFonts w:ascii="PT Astra Serif" w:hAnsi="PT Astra Serif"/>
          <w:sz w:val="28"/>
          <w:szCs w:val="28"/>
        </w:rPr>
        <w:t xml:space="preserve"> по количеству   баллов, а именно количество баллов в </w:t>
      </w:r>
      <w:r w:rsidR="00E96F56" w:rsidRPr="00FC1BD7">
        <w:rPr>
          <w:rFonts w:ascii="PT Astra Serif" w:hAnsi="PT Astra Serif"/>
          <w:sz w:val="28"/>
          <w:szCs w:val="28"/>
        </w:rPr>
        <w:t>оценочном листе</w:t>
      </w:r>
      <w:r w:rsidRPr="00FC1BD7">
        <w:rPr>
          <w:rFonts w:ascii="PT Astra Serif" w:hAnsi="PT Astra Serif"/>
          <w:sz w:val="28"/>
          <w:szCs w:val="28"/>
        </w:rPr>
        <w:t xml:space="preserve"> работника не </w:t>
      </w:r>
      <w:r w:rsidR="00E96F56" w:rsidRPr="00FC1BD7">
        <w:rPr>
          <w:rFonts w:ascii="PT Astra Serif" w:hAnsi="PT Astra Serif"/>
          <w:sz w:val="28"/>
          <w:szCs w:val="28"/>
        </w:rPr>
        <w:t>соответствует приказам</w:t>
      </w:r>
      <w:r w:rsidRPr="00FC1BD7">
        <w:rPr>
          <w:rFonts w:ascii="PT Astra Serif" w:hAnsi="PT Astra Serif"/>
          <w:sz w:val="28"/>
          <w:szCs w:val="28"/>
        </w:rPr>
        <w:t xml:space="preserve"> </w:t>
      </w:r>
      <w:r w:rsidR="003C1D5B">
        <w:rPr>
          <w:rFonts w:ascii="PT Astra Serif" w:hAnsi="PT Astra Serif"/>
          <w:sz w:val="28"/>
          <w:szCs w:val="28"/>
        </w:rPr>
        <w:t>Учреждения</w:t>
      </w:r>
      <w:r>
        <w:rPr>
          <w:rFonts w:ascii="PT Astra Serif" w:hAnsi="PT Astra Serif"/>
          <w:sz w:val="28"/>
          <w:szCs w:val="28"/>
        </w:rPr>
        <w:t>.</w:t>
      </w:r>
    </w:p>
    <w:p w:rsidR="00DD07B1" w:rsidRPr="00E5432F" w:rsidRDefault="00DD07B1" w:rsidP="003C1D5B">
      <w:pPr>
        <w:tabs>
          <w:tab w:val="left" w:pos="-851"/>
        </w:tabs>
        <w:spacing w:before="240" w:line="240" w:lineRule="auto"/>
        <w:jc w:val="both"/>
        <w:rPr>
          <w:rFonts w:ascii="PT Astra Serif" w:hAnsi="PT Astra Serif"/>
          <w:b/>
          <w:sz w:val="28"/>
          <w:szCs w:val="28"/>
        </w:rPr>
      </w:pPr>
      <w:r>
        <w:rPr>
          <w:rFonts w:ascii="PT Astra Serif" w:hAnsi="PT Astra Serif"/>
          <w:b/>
          <w:sz w:val="28"/>
          <w:szCs w:val="28"/>
        </w:rPr>
        <w:tab/>
        <w:t>4</w:t>
      </w:r>
      <w:r w:rsidRPr="00661994">
        <w:rPr>
          <w:rFonts w:ascii="PT Astra Serif" w:hAnsi="PT Astra Serif"/>
          <w:b/>
          <w:sz w:val="28"/>
          <w:szCs w:val="28"/>
        </w:rPr>
        <w:t xml:space="preserve">. </w:t>
      </w:r>
      <w:r w:rsidRPr="00661994">
        <w:rPr>
          <w:rFonts w:ascii="PT Astra Serif" w:hAnsi="PT Astra Serif"/>
          <w:b/>
          <w:i/>
          <w:sz w:val="28"/>
          <w:szCs w:val="28"/>
        </w:rPr>
        <w:t>Проверкой</w:t>
      </w:r>
      <w:r w:rsidRPr="00E5432F">
        <w:rPr>
          <w:rFonts w:ascii="PT Astra Serif" w:hAnsi="PT Astra Serif"/>
          <w:b/>
          <w:i/>
          <w:sz w:val="28"/>
          <w:szCs w:val="28"/>
        </w:rPr>
        <w:t xml:space="preserve"> установлены нарушения Постановления № </w:t>
      </w:r>
      <w:r w:rsidR="00E96F56" w:rsidRPr="00E5432F">
        <w:rPr>
          <w:rFonts w:ascii="PT Astra Serif" w:hAnsi="PT Astra Serif"/>
          <w:b/>
          <w:i/>
          <w:sz w:val="28"/>
          <w:szCs w:val="28"/>
        </w:rPr>
        <w:t>1140 и</w:t>
      </w:r>
      <w:r w:rsidRPr="00E5432F">
        <w:rPr>
          <w:rFonts w:ascii="PT Astra Serif" w:hAnsi="PT Astra Serif"/>
          <w:b/>
          <w:i/>
          <w:sz w:val="28"/>
          <w:szCs w:val="28"/>
        </w:rPr>
        <w:t xml:space="preserve"> Положения Учреждения</w:t>
      </w:r>
      <w:r w:rsidRPr="00E5432F">
        <w:rPr>
          <w:rFonts w:ascii="PT Astra Serif" w:hAnsi="PT Astra Serif"/>
          <w:b/>
          <w:sz w:val="28"/>
          <w:szCs w:val="28"/>
        </w:rPr>
        <w:t>.</w:t>
      </w:r>
    </w:p>
    <w:p w:rsidR="00DD07B1" w:rsidRPr="00E5432F" w:rsidRDefault="00DD07B1" w:rsidP="003C1D5B">
      <w:pPr>
        <w:spacing w:before="240" w:line="240" w:lineRule="auto"/>
        <w:jc w:val="both"/>
        <w:rPr>
          <w:rFonts w:ascii="PT Astra Serif" w:hAnsi="PT Astra Serif"/>
          <w:i/>
          <w:sz w:val="28"/>
          <w:szCs w:val="28"/>
        </w:rPr>
      </w:pPr>
      <w:r>
        <w:rPr>
          <w:rFonts w:ascii="PT Astra Serif" w:hAnsi="PT Astra Serif"/>
          <w:sz w:val="28"/>
          <w:szCs w:val="28"/>
        </w:rPr>
        <w:t xml:space="preserve">         4</w:t>
      </w:r>
      <w:r w:rsidRPr="00EA3AA3">
        <w:rPr>
          <w:rFonts w:ascii="PT Astra Serif" w:hAnsi="PT Astra Serif"/>
          <w:sz w:val="28"/>
          <w:szCs w:val="28"/>
        </w:rPr>
        <w:t xml:space="preserve">.1. </w:t>
      </w:r>
      <w:r w:rsidRPr="00BC7EAF">
        <w:rPr>
          <w:rFonts w:ascii="PT Astra Serif" w:hAnsi="PT Astra Serif"/>
          <w:sz w:val="28"/>
          <w:szCs w:val="28"/>
        </w:rPr>
        <w:t xml:space="preserve">Положение Учреждения не </w:t>
      </w:r>
      <w:r w:rsidR="00E96F56" w:rsidRPr="00BC7EAF">
        <w:rPr>
          <w:rFonts w:ascii="PT Astra Serif" w:hAnsi="PT Astra Serif"/>
          <w:sz w:val="28"/>
          <w:szCs w:val="28"/>
        </w:rPr>
        <w:t>содержит изменений</w:t>
      </w:r>
      <w:r w:rsidRPr="00BC7EAF">
        <w:rPr>
          <w:rFonts w:ascii="PT Astra Serif" w:hAnsi="PT Astra Serif"/>
          <w:sz w:val="28"/>
          <w:szCs w:val="28"/>
        </w:rPr>
        <w:t xml:space="preserve">, внесенных в постановление администрации </w:t>
      </w:r>
      <w:r w:rsidR="00E96F56" w:rsidRPr="00BC7EAF">
        <w:rPr>
          <w:rFonts w:ascii="PT Astra Serif" w:hAnsi="PT Astra Serif"/>
          <w:sz w:val="28"/>
          <w:szCs w:val="28"/>
        </w:rPr>
        <w:t>города Ульяновска</w:t>
      </w:r>
      <w:r w:rsidRPr="00BC7EAF">
        <w:rPr>
          <w:rFonts w:ascii="PT Astra Serif" w:hAnsi="PT Astra Serif"/>
          <w:sz w:val="28"/>
          <w:szCs w:val="28"/>
        </w:rPr>
        <w:t xml:space="preserve"> от </w:t>
      </w:r>
      <w:r w:rsidR="00E96F56" w:rsidRPr="00BC7EAF">
        <w:rPr>
          <w:rFonts w:ascii="PT Astra Serif" w:hAnsi="PT Astra Serif"/>
          <w:sz w:val="28"/>
          <w:szCs w:val="28"/>
        </w:rPr>
        <w:t>18.03.2014 №</w:t>
      </w:r>
      <w:r w:rsidRPr="00BC7EAF">
        <w:rPr>
          <w:rFonts w:ascii="PT Astra Serif" w:hAnsi="PT Astra Serif"/>
          <w:sz w:val="28"/>
          <w:szCs w:val="28"/>
        </w:rPr>
        <w:t xml:space="preserve"> 1140 «Об </w:t>
      </w:r>
      <w:r w:rsidRPr="00BC7EAF">
        <w:rPr>
          <w:rFonts w:ascii="PT Astra Serif" w:hAnsi="PT Astra Serif"/>
          <w:sz w:val="28"/>
          <w:szCs w:val="28"/>
        </w:rPr>
        <w:lastRenderedPageBreak/>
        <w:t xml:space="preserve">утверждении Положения об отраслевой системе оплаты труда работников муниципальных образовательных организаций муниципального </w:t>
      </w:r>
      <w:r w:rsidR="00E96F56" w:rsidRPr="00BC7EAF">
        <w:rPr>
          <w:rFonts w:ascii="PT Astra Serif" w:hAnsi="PT Astra Serif"/>
          <w:sz w:val="28"/>
          <w:szCs w:val="28"/>
        </w:rPr>
        <w:t>образования «</w:t>
      </w:r>
      <w:r w:rsidRPr="00BC7EAF">
        <w:rPr>
          <w:rFonts w:ascii="PT Astra Serif" w:hAnsi="PT Astra Serif"/>
          <w:sz w:val="28"/>
          <w:szCs w:val="28"/>
        </w:rPr>
        <w:t>город Ульяновск».</w:t>
      </w:r>
      <w:r w:rsidRPr="00E5432F">
        <w:rPr>
          <w:rFonts w:ascii="PT Astra Serif" w:hAnsi="PT Astra Serif"/>
          <w:i/>
          <w:sz w:val="28"/>
          <w:szCs w:val="28"/>
        </w:rPr>
        <w:t xml:space="preserve"> </w:t>
      </w:r>
    </w:p>
    <w:p w:rsidR="00DD07B1" w:rsidRDefault="00DD07B1" w:rsidP="003C1D5B">
      <w:pPr>
        <w:spacing w:before="240" w:line="240" w:lineRule="auto"/>
        <w:jc w:val="both"/>
        <w:rPr>
          <w:rFonts w:ascii="PT Astra Serif" w:hAnsi="PT Astra Serif"/>
          <w:sz w:val="28"/>
          <w:szCs w:val="28"/>
        </w:rPr>
      </w:pPr>
      <w:r w:rsidRPr="00E5432F">
        <w:rPr>
          <w:rFonts w:ascii="PT Astra Serif" w:hAnsi="PT Astra Serif"/>
          <w:sz w:val="28"/>
          <w:szCs w:val="28"/>
        </w:rPr>
        <w:tab/>
      </w:r>
      <w:r>
        <w:rPr>
          <w:rFonts w:ascii="PT Astra Serif" w:hAnsi="PT Astra Serif"/>
          <w:sz w:val="28"/>
          <w:szCs w:val="28"/>
        </w:rPr>
        <w:t>4</w:t>
      </w:r>
      <w:r w:rsidRPr="00C77E30">
        <w:rPr>
          <w:rFonts w:ascii="PT Astra Serif" w:hAnsi="PT Astra Serif"/>
          <w:sz w:val="28"/>
          <w:szCs w:val="28"/>
        </w:rPr>
        <w:t xml:space="preserve">.2. </w:t>
      </w:r>
      <w:r w:rsidRPr="00E434D6">
        <w:rPr>
          <w:rFonts w:ascii="PT Astra Serif" w:hAnsi="PT Astra Serif"/>
          <w:sz w:val="28"/>
          <w:szCs w:val="28"/>
        </w:rPr>
        <w:t xml:space="preserve">Педагогическому, учебно-вспомогательному и обслуживающему персоналу критерии надбавки за интенсивность и высокие результаты работы установлены в </w:t>
      </w:r>
      <w:r w:rsidR="00E96F56" w:rsidRPr="00E434D6">
        <w:rPr>
          <w:rFonts w:ascii="PT Astra Serif" w:hAnsi="PT Astra Serif"/>
          <w:sz w:val="28"/>
          <w:szCs w:val="28"/>
        </w:rPr>
        <w:t>баллах, что противоречит</w:t>
      </w:r>
      <w:r w:rsidRPr="00E434D6">
        <w:rPr>
          <w:rFonts w:ascii="PT Astra Serif" w:hAnsi="PT Astra Serif"/>
          <w:sz w:val="28"/>
          <w:szCs w:val="28"/>
        </w:rPr>
        <w:t xml:space="preserve"> п. 4.3. Постановления № 1140</w:t>
      </w:r>
      <w:r w:rsidRPr="00E434D6">
        <w:rPr>
          <w:rFonts w:ascii="PT Astra Serif" w:hAnsi="PT Astra Serif"/>
          <w:i/>
          <w:sz w:val="28"/>
          <w:szCs w:val="28"/>
        </w:rPr>
        <w:t>.</w:t>
      </w:r>
      <w:r>
        <w:rPr>
          <w:rFonts w:ascii="PT Astra Serif" w:hAnsi="PT Astra Serif"/>
          <w:sz w:val="28"/>
          <w:szCs w:val="28"/>
        </w:rPr>
        <w:t xml:space="preserve">    </w:t>
      </w:r>
    </w:p>
    <w:p w:rsidR="00DD07B1" w:rsidRPr="00E434D6" w:rsidRDefault="00DD07B1" w:rsidP="003C1D5B">
      <w:pPr>
        <w:spacing w:before="240" w:line="240" w:lineRule="auto"/>
        <w:jc w:val="both"/>
        <w:rPr>
          <w:rFonts w:ascii="PT Astra Serif" w:hAnsi="PT Astra Serif"/>
          <w:sz w:val="28"/>
          <w:szCs w:val="28"/>
        </w:rPr>
      </w:pPr>
      <w:r>
        <w:rPr>
          <w:rFonts w:ascii="PT Astra Serif" w:hAnsi="PT Astra Serif"/>
          <w:sz w:val="28"/>
          <w:szCs w:val="28"/>
        </w:rPr>
        <w:t xml:space="preserve">           4</w:t>
      </w:r>
      <w:r w:rsidRPr="00E434D6">
        <w:rPr>
          <w:rFonts w:ascii="PT Astra Serif" w:hAnsi="PT Astra Serif"/>
          <w:sz w:val="28"/>
          <w:szCs w:val="28"/>
        </w:rPr>
        <w:t xml:space="preserve">.3. В нарушение п.4.4. Постановления № 1140 в утвержденных показателях деятельности работника Положением Учреждения (Положения об оплаты труда работников) утверждены критерии «Дополнительные баллы на усмотрение комиссии» (указано «до 20 баллов», «не более 20 баллов»), «Дополнительные проценты на усмотрение руководителя» (указано «до 20%») </w:t>
      </w:r>
      <w:r w:rsidR="00E96F56" w:rsidRPr="00E434D6">
        <w:rPr>
          <w:rFonts w:ascii="PT Astra Serif" w:hAnsi="PT Astra Serif"/>
          <w:sz w:val="28"/>
          <w:szCs w:val="28"/>
        </w:rPr>
        <w:t>не указаны</w:t>
      </w:r>
      <w:r w:rsidRPr="00E434D6">
        <w:rPr>
          <w:rFonts w:ascii="PT Astra Serif" w:hAnsi="PT Astra Serif"/>
          <w:sz w:val="28"/>
          <w:szCs w:val="28"/>
        </w:rPr>
        <w:t xml:space="preserve"> конкретные показатели </w:t>
      </w:r>
      <w:r w:rsidR="00E96F56" w:rsidRPr="00E434D6">
        <w:rPr>
          <w:rFonts w:ascii="PT Astra Serif" w:hAnsi="PT Astra Serif"/>
          <w:sz w:val="28"/>
          <w:szCs w:val="28"/>
        </w:rPr>
        <w:t>деятельности, что</w:t>
      </w:r>
      <w:r w:rsidRPr="00E434D6">
        <w:rPr>
          <w:rFonts w:ascii="PT Astra Serif" w:hAnsi="PT Astra Serif"/>
          <w:sz w:val="28"/>
          <w:szCs w:val="28"/>
        </w:rPr>
        <w:t xml:space="preserve"> может содержать коррупциогенные риски.</w:t>
      </w:r>
    </w:p>
    <w:p w:rsidR="00DD07B1" w:rsidRPr="009F3207" w:rsidRDefault="00DD07B1" w:rsidP="003C1D5B">
      <w:pPr>
        <w:spacing w:before="240" w:line="240" w:lineRule="auto"/>
        <w:jc w:val="both"/>
        <w:rPr>
          <w:rFonts w:ascii="PT Astra Serif" w:hAnsi="PT Astra Serif"/>
          <w:sz w:val="28"/>
          <w:szCs w:val="28"/>
        </w:rPr>
      </w:pPr>
      <w:r w:rsidRPr="009F3207">
        <w:rPr>
          <w:rFonts w:ascii="PT Astra Serif" w:hAnsi="PT Astra Serif"/>
          <w:sz w:val="28"/>
          <w:szCs w:val="28"/>
        </w:rPr>
        <w:t xml:space="preserve">           </w:t>
      </w:r>
      <w:r w:rsidR="00E96F56" w:rsidRPr="009F3207">
        <w:rPr>
          <w:rFonts w:ascii="PT Astra Serif" w:hAnsi="PT Astra Serif"/>
          <w:sz w:val="28"/>
          <w:szCs w:val="28"/>
        </w:rPr>
        <w:t>4.4</w:t>
      </w:r>
      <w:r w:rsidR="00E96F56">
        <w:rPr>
          <w:rFonts w:ascii="PT Astra Serif" w:hAnsi="PT Astra Serif"/>
          <w:sz w:val="28"/>
          <w:szCs w:val="28"/>
        </w:rPr>
        <w:t>.</w:t>
      </w:r>
      <w:r w:rsidR="00E96F56" w:rsidRPr="009F3207">
        <w:rPr>
          <w:rFonts w:ascii="PT Astra Serif" w:hAnsi="PT Astra Serif"/>
          <w:sz w:val="28"/>
          <w:szCs w:val="28"/>
        </w:rPr>
        <w:t xml:space="preserve"> Надбавка</w:t>
      </w:r>
      <w:r w:rsidRPr="009F3207">
        <w:rPr>
          <w:rFonts w:ascii="PT Astra Serif" w:hAnsi="PT Astra Serif"/>
          <w:sz w:val="28"/>
          <w:szCs w:val="28"/>
        </w:rPr>
        <w:t xml:space="preserve"> за качество выполненных работ </w:t>
      </w:r>
      <w:r w:rsidR="00E96F56" w:rsidRPr="009F3207">
        <w:rPr>
          <w:rFonts w:ascii="PT Astra Serif" w:hAnsi="PT Astra Serif"/>
          <w:sz w:val="28"/>
          <w:szCs w:val="28"/>
        </w:rPr>
        <w:t>устанавливалась без</w:t>
      </w:r>
      <w:r w:rsidRPr="009F3207">
        <w:rPr>
          <w:rFonts w:ascii="PT Astra Serif" w:hAnsi="PT Astra Serif"/>
          <w:sz w:val="28"/>
          <w:szCs w:val="28"/>
        </w:rPr>
        <w:t xml:space="preserve"> решения рабочей комиссии, </w:t>
      </w:r>
      <w:r w:rsidR="00E96F56" w:rsidRPr="009F3207">
        <w:rPr>
          <w:rFonts w:ascii="PT Astra Serif" w:hAnsi="PT Astra Serif"/>
          <w:sz w:val="28"/>
          <w:szCs w:val="28"/>
        </w:rPr>
        <w:t>что противоречит</w:t>
      </w:r>
      <w:r w:rsidRPr="009F3207">
        <w:rPr>
          <w:rFonts w:ascii="PT Astra Serif" w:hAnsi="PT Astra Serif"/>
          <w:sz w:val="28"/>
          <w:szCs w:val="28"/>
        </w:rPr>
        <w:t xml:space="preserve"> п. 4.15. Постановления № 1140.</w:t>
      </w:r>
    </w:p>
    <w:p w:rsidR="00DD07B1" w:rsidRPr="009F3207" w:rsidRDefault="00DD07B1" w:rsidP="003C1D5B">
      <w:pPr>
        <w:spacing w:before="240" w:line="240" w:lineRule="auto"/>
        <w:jc w:val="both"/>
        <w:rPr>
          <w:rFonts w:ascii="PT Astra Serif" w:hAnsi="PT Astra Serif"/>
          <w:color w:val="70AD47" w:themeColor="accent6"/>
          <w:sz w:val="28"/>
          <w:szCs w:val="28"/>
        </w:rPr>
      </w:pPr>
      <w:r>
        <w:rPr>
          <w:rFonts w:ascii="PT Astra Serif" w:hAnsi="PT Astra Serif"/>
          <w:sz w:val="28"/>
          <w:szCs w:val="28"/>
        </w:rPr>
        <w:t xml:space="preserve">            4.5. </w:t>
      </w:r>
      <w:r w:rsidRPr="009F3207">
        <w:rPr>
          <w:rFonts w:ascii="PT Astra Serif" w:hAnsi="PT Astra Serif"/>
          <w:sz w:val="28"/>
          <w:szCs w:val="28"/>
        </w:rPr>
        <w:t>В нарушение п.4.4</w:t>
      </w:r>
      <w:r>
        <w:rPr>
          <w:rFonts w:ascii="PT Astra Serif" w:hAnsi="PT Astra Serif"/>
          <w:sz w:val="28"/>
          <w:szCs w:val="28"/>
        </w:rPr>
        <w:t>.</w:t>
      </w:r>
      <w:r w:rsidRPr="009F3207">
        <w:rPr>
          <w:rFonts w:ascii="PT Astra Serif" w:hAnsi="PT Astra Serif"/>
          <w:sz w:val="28"/>
          <w:szCs w:val="28"/>
        </w:rPr>
        <w:t xml:space="preserve"> Постановления № 1140 в утвержденных п.3.4. Положени</w:t>
      </w:r>
      <w:r>
        <w:rPr>
          <w:rFonts w:ascii="PT Astra Serif" w:hAnsi="PT Astra Serif"/>
          <w:sz w:val="28"/>
          <w:szCs w:val="28"/>
        </w:rPr>
        <w:t>ем</w:t>
      </w:r>
      <w:r w:rsidRPr="009F3207">
        <w:rPr>
          <w:rFonts w:ascii="PT Astra Serif" w:hAnsi="PT Astra Serif"/>
          <w:sz w:val="28"/>
          <w:szCs w:val="28"/>
        </w:rPr>
        <w:t xml:space="preserve"> Учреждения критери</w:t>
      </w:r>
      <w:r>
        <w:rPr>
          <w:rFonts w:ascii="PT Astra Serif" w:hAnsi="PT Astra Serif"/>
          <w:sz w:val="28"/>
          <w:szCs w:val="28"/>
        </w:rPr>
        <w:t>ях</w:t>
      </w:r>
      <w:r w:rsidRPr="009F3207">
        <w:rPr>
          <w:rFonts w:ascii="PT Astra Serif" w:hAnsi="PT Astra Serif"/>
          <w:sz w:val="28"/>
          <w:szCs w:val="28"/>
        </w:rPr>
        <w:t xml:space="preserve"> надбавки за качество выполненных работ указан предлог «до», что может содержать коррупциогенные риски.</w:t>
      </w:r>
    </w:p>
    <w:p w:rsidR="00DD07B1" w:rsidRPr="00D01B78" w:rsidRDefault="00DD07B1" w:rsidP="003C1D5B">
      <w:pPr>
        <w:tabs>
          <w:tab w:val="left" w:pos="284"/>
        </w:tabs>
        <w:spacing w:before="240" w:line="240" w:lineRule="auto"/>
        <w:jc w:val="both"/>
        <w:rPr>
          <w:rFonts w:ascii="PT Astra Serif" w:hAnsi="PT Astra Serif"/>
          <w:sz w:val="28"/>
          <w:szCs w:val="28"/>
        </w:rPr>
      </w:pPr>
      <w:r w:rsidRPr="00D01B78">
        <w:rPr>
          <w:rFonts w:ascii="PT Astra Serif" w:hAnsi="PT Astra Serif"/>
          <w:sz w:val="28"/>
          <w:szCs w:val="28"/>
        </w:rPr>
        <w:t xml:space="preserve">            4.6. В нарушение п.4.14</w:t>
      </w:r>
      <w:r>
        <w:rPr>
          <w:rFonts w:ascii="PT Astra Serif" w:hAnsi="PT Astra Serif"/>
          <w:sz w:val="28"/>
          <w:szCs w:val="28"/>
        </w:rPr>
        <w:t>.</w:t>
      </w:r>
      <w:r w:rsidRPr="00D01B78">
        <w:rPr>
          <w:rFonts w:ascii="PT Astra Serif" w:hAnsi="PT Astra Serif"/>
          <w:sz w:val="28"/>
          <w:szCs w:val="28"/>
        </w:rPr>
        <w:t xml:space="preserve"> Постановления № 1140    Положением Учреж</w:t>
      </w:r>
      <w:r>
        <w:rPr>
          <w:rFonts w:ascii="PT Astra Serif" w:hAnsi="PT Astra Serif"/>
          <w:sz w:val="28"/>
          <w:szCs w:val="28"/>
        </w:rPr>
        <w:t>дения (Положение</w:t>
      </w:r>
      <w:r w:rsidRPr="00D01B78">
        <w:rPr>
          <w:rFonts w:ascii="PT Astra Serif" w:hAnsi="PT Astra Serif"/>
          <w:sz w:val="28"/>
          <w:szCs w:val="28"/>
        </w:rPr>
        <w:t xml:space="preserve"> об отраслевой системе оплаты труда работников) не утвержден весовой коэффициент (размер) каждого критерия премии по итогам работы, согласно штатных должностей, что может содержать коррупциогенные риски. </w:t>
      </w:r>
    </w:p>
    <w:p w:rsidR="00DD07B1" w:rsidRPr="00D01B78" w:rsidRDefault="00DD07B1" w:rsidP="003C1D5B">
      <w:pPr>
        <w:spacing w:before="240" w:line="240" w:lineRule="auto"/>
        <w:jc w:val="both"/>
        <w:rPr>
          <w:rFonts w:ascii="PT Astra Serif" w:hAnsi="PT Astra Serif"/>
          <w:sz w:val="28"/>
          <w:szCs w:val="28"/>
        </w:rPr>
      </w:pPr>
      <w:r w:rsidRPr="00CD3BB6">
        <w:rPr>
          <w:rFonts w:ascii="PT Astra Serif" w:hAnsi="PT Astra Serif"/>
          <w:i/>
          <w:sz w:val="28"/>
          <w:szCs w:val="28"/>
        </w:rPr>
        <w:t xml:space="preserve">      </w:t>
      </w:r>
      <w:r>
        <w:rPr>
          <w:rFonts w:ascii="PT Astra Serif" w:hAnsi="PT Astra Serif"/>
          <w:i/>
          <w:sz w:val="28"/>
          <w:szCs w:val="28"/>
        </w:rPr>
        <w:t xml:space="preserve">     </w:t>
      </w:r>
      <w:r w:rsidRPr="00CD3BB6">
        <w:rPr>
          <w:rFonts w:ascii="PT Astra Serif" w:hAnsi="PT Astra Serif"/>
          <w:i/>
          <w:sz w:val="28"/>
          <w:szCs w:val="28"/>
        </w:rPr>
        <w:t xml:space="preserve"> </w:t>
      </w:r>
      <w:r w:rsidRPr="00D01B78">
        <w:rPr>
          <w:rFonts w:ascii="PT Astra Serif" w:hAnsi="PT Astra Serif"/>
          <w:sz w:val="28"/>
          <w:szCs w:val="28"/>
        </w:rPr>
        <w:t xml:space="preserve">4.7. Премия по итогам работы </w:t>
      </w:r>
      <w:r w:rsidR="005379DF" w:rsidRPr="00D01B78">
        <w:rPr>
          <w:rFonts w:ascii="PT Astra Serif" w:hAnsi="PT Astra Serif"/>
          <w:sz w:val="28"/>
          <w:szCs w:val="28"/>
        </w:rPr>
        <w:t>устанавливалась без</w:t>
      </w:r>
      <w:r w:rsidRPr="00D01B78">
        <w:rPr>
          <w:rFonts w:ascii="PT Astra Serif" w:hAnsi="PT Astra Serif"/>
          <w:sz w:val="28"/>
          <w:szCs w:val="28"/>
        </w:rPr>
        <w:t xml:space="preserve"> решения рабочей комиссии, </w:t>
      </w:r>
      <w:r w:rsidR="005379DF" w:rsidRPr="00D01B78">
        <w:rPr>
          <w:rFonts w:ascii="PT Astra Serif" w:hAnsi="PT Astra Serif"/>
          <w:sz w:val="28"/>
          <w:szCs w:val="28"/>
        </w:rPr>
        <w:t>что противоречит</w:t>
      </w:r>
      <w:r w:rsidRPr="00D01B78">
        <w:rPr>
          <w:rFonts w:ascii="PT Astra Serif" w:hAnsi="PT Astra Serif"/>
          <w:sz w:val="28"/>
          <w:szCs w:val="28"/>
        </w:rPr>
        <w:t xml:space="preserve"> п. 4.15. Постановления № 1140.</w:t>
      </w:r>
    </w:p>
    <w:p w:rsidR="00DD07B1" w:rsidRPr="00D01B78" w:rsidRDefault="00DD07B1" w:rsidP="003C1D5B">
      <w:pPr>
        <w:spacing w:before="240" w:line="240" w:lineRule="auto"/>
        <w:jc w:val="both"/>
        <w:rPr>
          <w:rFonts w:ascii="PT Astra Serif" w:hAnsi="PT Astra Serif"/>
          <w:sz w:val="28"/>
          <w:szCs w:val="28"/>
        </w:rPr>
      </w:pPr>
      <w:r>
        <w:rPr>
          <w:rFonts w:ascii="PT Astra Serif" w:hAnsi="PT Astra Serif"/>
          <w:sz w:val="28"/>
          <w:szCs w:val="28"/>
        </w:rPr>
        <w:t xml:space="preserve">            </w:t>
      </w:r>
      <w:r w:rsidRPr="00D01B78">
        <w:rPr>
          <w:rFonts w:ascii="PT Astra Serif" w:hAnsi="PT Astra Serif"/>
          <w:sz w:val="28"/>
          <w:szCs w:val="28"/>
        </w:rPr>
        <w:t xml:space="preserve">4.8. </w:t>
      </w:r>
      <w:r w:rsidR="005379DF" w:rsidRPr="00D01B78">
        <w:rPr>
          <w:rFonts w:ascii="PT Astra Serif" w:hAnsi="PT Astra Serif"/>
          <w:sz w:val="28"/>
          <w:szCs w:val="28"/>
        </w:rPr>
        <w:t>В нарушение</w:t>
      </w:r>
      <w:r w:rsidRPr="00D01B78">
        <w:rPr>
          <w:rFonts w:ascii="PT Astra Serif" w:hAnsi="PT Astra Serif"/>
          <w:sz w:val="28"/>
          <w:szCs w:val="28"/>
        </w:rPr>
        <w:t xml:space="preserve"> п.4.16</w:t>
      </w:r>
      <w:r>
        <w:rPr>
          <w:rFonts w:ascii="PT Astra Serif" w:hAnsi="PT Astra Serif"/>
          <w:sz w:val="28"/>
          <w:szCs w:val="28"/>
        </w:rPr>
        <w:t>.</w:t>
      </w:r>
      <w:r w:rsidRPr="00D01B78">
        <w:rPr>
          <w:rFonts w:ascii="PT Astra Serif" w:hAnsi="PT Astra Serif"/>
          <w:sz w:val="28"/>
          <w:szCs w:val="28"/>
        </w:rPr>
        <w:t xml:space="preserve">  Постановления № 1140 </w:t>
      </w:r>
      <w:r w:rsidR="005379DF" w:rsidRPr="00D01B78">
        <w:rPr>
          <w:rFonts w:ascii="PT Astra Serif" w:hAnsi="PT Astra Serif"/>
          <w:sz w:val="28"/>
          <w:szCs w:val="28"/>
        </w:rPr>
        <w:t>Положением Учреждения</w:t>
      </w:r>
      <w:r w:rsidRPr="00D01B78">
        <w:rPr>
          <w:rFonts w:ascii="PT Astra Serif" w:hAnsi="PT Astra Serif"/>
          <w:sz w:val="28"/>
          <w:szCs w:val="28"/>
        </w:rPr>
        <w:t xml:space="preserve"> не определен    конкретный размер выплаты единовременного поощрения (указано «не более одного должностного оклада»), что может </w:t>
      </w:r>
      <w:r w:rsidR="005379DF" w:rsidRPr="00D01B78">
        <w:rPr>
          <w:rFonts w:ascii="PT Astra Serif" w:hAnsi="PT Astra Serif"/>
          <w:sz w:val="28"/>
          <w:szCs w:val="28"/>
        </w:rPr>
        <w:t>содержать коррупциогенные</w:t>
      </w:r>
      <w:r w:rsidRPr="00D01B78">
        <w:rPr>
          <w:rFonts w:ascii="PT Astra Serif" w:hAnsi="PT Astra Serif"/>
          <w:sz w:val="28"/>
          <w:szCs w:val="28"/>
        </w:rPr>
        <w:t xml:space="preserve"> риски.     </w:t>
      </w:r>
    </w:p>
    <w:p w:rsidR="00DD07B1" w:rsidRPr="00D139F0" w:rsidRDefault="00DD07B1" w:rsidP="003C1D5B">
      <w:pPr>
        <w:spacing w:before="240" w:line="240" w:lineRule="auto"/>
        <w:jc w:val="both"/>
        <w:rPr>
          <w:rFonts w:ascii="PT Astra Serif" w:hAnsi="PT Astra Serif"/>
          <w:sz w:val="28"/>
          <w:szCs w:val="28"/>
        </w:rPr>
      </w:pPr>
      <w:r w:rsidRPr="00D01B78">
        <w:rPr>
          <w:rFonts w:ascii="PT Astra Serif" w:hAnsi="PT Astra Serif"/>
          <w:sz w:val="28"/>
          <w:szCs w:val="28"/>
        </w:rPr>
        <w:t xml:space="preserve">            4.9. </w:t>
      </w:r>
      <w:r>
        <w:rPr>
          <w:rFonts w:ascii="PT Astra Serif" w:hAnsi="PT Astra Serif"/>
          <w:sz w:val="28"/>
          <w:szCs w:val="28"/>
        </w:rPr>
        <w:t>В</w:t>
      </w:r>
      <w:r w:rsidRPr="00D139F0">
        <w:rPr>
          <w:rFonts w:ascii="PT Astra Serif" w:hAnsi="PT Astra Serif"/>
          <w:sz w:val="28"/>
          <w:szCs w:val="28"/>
        </w:rPr>
        <w:t xml:space="preserve">ыплаты единовременного поощрения к юбилейным датам выплачивались в нарушение п.4.15. Постановления № 1140   без решения рабочей комиссии. </w:t>
      </w:r>
    </w:p>
    <w:p w:rsidR="00DD07B1" w:rsidRPr="00F46A83" w:rsidRDefault="00DD07B1" w:rsidP="003C1D5B">
      <w:pPr>
        <w:pStyle w:val="Style15"/>
        <w:widowControl/>
        <w:tabs>
          <w:tab w:val="left" w:pos="1109"/>
          <w:tab w:val="left" w:pos="1282"/>
        </w:tabs>
        <w:spacing w:before="240" w:after="160" w:line="240" w:lineRule="auto"/>
        <w:ind w:firstLine="0"/>
        <w:rPr>
          <w:rFonts w:ascii="PT Astra Serif" w:hAnsi="PT Astra Serif"/>
          <w:sz w:val="28"/>
          <w:szCs w:val="28"/>
        </w:rPr>
      </w:pPr>
      <w:r w:rsidRPr="00763B8A">
        <w:rPr>
          <w:rFonts w:ascii="PT Astra Serif" w:hAnsi="PT Astra Serif"/>
          <w:color w:val="70AD47" w:themeColor="accent6"/>
          <w:sz w:val="28"/>
          <w:szCs w:val="28"/>
        </w:rPr>
        <w:t xml:space="preserve">      </w:t>
      </w:r>
      <w:r>
        <w:rPr>
          <w:rFonts w:ascii="PT Astra Serif" w:hAnsi="PT Astra Serif"/>
          <w:color w:val="70AD47" w:themeColor="accent6"/>
          <w:sz w:val="28"/>
          <w:szCs w:val="28"/>
        </w:rPr>
        <w:t xml:space="preserve">     </w:t>
      </w:r>
      <w:r w:rsidRPr="00F46A83">
        <w:rPr>
          <w:rFonts w:ascii="PT Astra Serif" w:hAnsi="PT Astra Serif"/>
          <w:sz w:val="28"/>
          <w:szCs w:val="28"/>
        </w:rPr>
        <w:t xml:space="preserve">4.10. </w:t>
      </w:r>
      <w:r w:rsidR="005379DF" w:rsidRPr="00F46A83">
        <w:rPr>
          <w:rFonts w:ascii="PT Astra Serif" w:hAnsi="PT Astra Serif"/>
          <w:sz w:val="28"/>
          <w:szCs w:val="28"/>
          <w:lang w:bidi="ru-RU"/>
        </w:rPr>
        <w:t>Работа комиссии</w:t>
      </w:r>
      <w:r w:rsidRPr="00F46A83">
        <w:rPr>
          <w:rFonts w:ascii="PT Astra Serif" w:hAnsi="PT Astra Serif"/>
          <w:sz w:val="28"/>
          <w:szCs w:val="28"/>
          <w:lang w:bidi="ru-RU"/>
        </w:rPr>
        <w:t xml:space="preserve"> в 2023 году регламентировалась пунктом 5.Положения о материальном</w:t>
      </w:r>
      <w:r>
        <w:rPr>
          <w:rFonts w:ascii="PT Astra Serif" w:hAnsi="PT Astra Serif"/>
          <w:sz w:val="28"/>
          <w:szCs w:val="28"/>
          <w:lang w:bidi="ru-RU"/>
        </w:rPr>
        <w:t xml:space="preserve"> стимулировании работников МБДОУ № 197</w:t>
      </w:r>
      <w:r w:rsidRPr="00BE5F1E">
        <w:rPr>
          <w:rFonts w:ascii="PT Astra Serif" w:hAnsi="PT Astra Serif"/>
          <w:sz w:val="28"/>
          <w:szCs w:val="28"/>
          <w:lang w:bidi="ru-RU"/>
        </w:rPr>
        <w:t xml:space="preserve"> </w:t>
      </w:r>
      <w:r>
        <w:rPr>
          <w:rFonts w:ascii="PT Astra Serif" w:hAnsi="PT Astra Serif"/>
          <w:sz w:val="28"/>
          <w:szCs w:val="28"/>
          <w:lang w:bidi="ru-RU"/>
        </w:rPr>
        <w:t>(Приложение № 3 к коллективному договору</w:t>
      </w:r>
      <w:r w:rsidRPr="00F46A83">
        <w:rPr>
          <w:rFonts w:ascii="PT Astra Serif" w:hAnsi="PT Astra Serif"/>
          <w:i/>
          <w:sz w:val="28"/>
          <w:szCs w:val="28"/>
          <w:lang w:bidi="ru-RU"/>
        </w:rPr>
        <w:t xml:space="preserve">). </w:t>
      </w:r>
      <w:r w:rsidRPr="00F46A83">
        <w:rPr>
          <w:rFonts w:ascii="PT Astra Serif" w:hAnsi="PT Astra Serif"/>
          <w:sz w:val="28"/>
          <w:szCs w:val="28"/>
          <w:lang w:bidi="ru-RU"/>
        </w:rPr>
        <w:t xml:space="preserve">Отдельно </w:t>
      </w:r>
      <w:r w:rsidR="005379DF" w:rsidRPr="00F46A83">
        <w:rPr>
          <w:rFonts w:ascii="PT Astra Serif" w:hAnsi="PT Astra Serif"/>
          <w:sz w:val="28"/>
          <w:szCs w:val="28"/>
          <w:lang w:bidi="ru-RU"/>
        </w:rPr>
        <w:t xml:space="preserve">утвержденное </w:t>
      </w:r>
      <w:r w:rsidR="005379DF" w:rsidRPr="00F46A83">
        <w:rPr>
          <w:rFonts w:ascii="PT Astra Serif" w:hAnsi="PT Astra Serif"/>
          <w:sz w:val="28"/>
          <w:szCs w:val="28"/>
        </w:rPr>
        <w:t>Положение</w:t>
      </w:r>
      <w:r w:rsidRPr="00F46A83">
        <w:rPr>
          <w:rFonts w:ascii="PT Astra Serif" w:hAnsi="PT Astra Serif"/>
          <w:sz w:val="28"/>
          <w:szCs w:val="28"/>
        </w:rPr>
        <w:t xml:space="preserve"> о комиссии по материальному стимулированию проверке не представлено.</w:t>
      </w:r>
    </w:p>
    <w:p w:rsidR="00DD07B1" w:rsidRDefault="00DD07B1" w:rsidP="003C1D5B">
      <w:pPr>
        <w:pStyle w:val="a6"/>
        <w:spacing w:before="240" w:after="160"/>
        <w:ind w:left="0" w:firstLine="720"/>
        <w:jc w:val="both"/>
        <w:rPr>
          <w:rFonts w:ascii="PT Astra Serif" w:hAnsi="PT Astra Serif"/>
          <w:sz w:val="28"/>
          <w:szCs w:val="28"/>
        </w:rPr>
      </w:pPr>
      <w:r w:rsidRPr="00E5432F">
        <w:rPr>
          <w:rFonts w:ascii="PT Astra Serif" w:hAnsi="PT Astra Serif"/>
          <w:i/>
          <w:sz w:val="28"/>
          <w:szCs w:val="28"/>
        </w:rPr>
        <w:t xml:space="preserve">Вышеуказанные факты свидетельствуют об ослабленном внутреннем финансовом </w:t>
      </w:r>
      <w:r w:rsidR="005379DF" w:rsidRPr="00E5432F">
        <w:rPr>
          <w:rFonts w:ascii="PT Astra Serif" w:hAnsi="PT Astra Serif"/>
          <w:i/>
          <w:sz w:val="28"/>
          <w:szCs w:val="28"/>
        </w:rPr>
        <w:t>контроле со</w:t>
      </w:r>
      <w:r w:rsidRPr="00E5432F">
        <w:rPr>
          <w:rFonts w:ascii="PT Astra Serif" w:hAnsi="PT Astra Serif"/>
          <w:i/>
          <w:sz w:val="28"/>
          <w:szCs w:val="28"/>
        </w:rPr>
        <w:t xml:space="preserve"> стороны ответственных лиц за установлением выплат стимулирующего характера </w:t>
      </w:r>
      <w:r w:rsidR="005379DF" w:rsidRPr="00E5432F">
        <w:rPr>
          <w:rFonts w:ascii="PT Astra Serif" w:hAnsi="PT Astra Serif"/>
          <w:i/>
          <w:sz w:val="28"/>
          <w:szCs w:val="28"/>
        </w:rPr>
        <w:t>согласно действующих</w:t>
      </w:r>
      <w:r w:rsidRPr="00E5432F">
        <w:rPr>
          <w:rFonts w:ascii="PT Astra Serif" w:hAnsi="PT Astra Serif"/>
          <w:i/>
          <w:sz w:val="28"/>
          <w:szCs w:val="28"/>
        </w:rPr>
        <w:t xml:space="preserve"> нормативных </w:t>
      </w:r>
      <w:r w:rsidRPr="00E5432F">
        <w:rPr>
          <w:rFonts w:ascii="PT Astra Serif" w:hAnsi="PT Astra Serif"/>
          <w:i/>
          <w:sz w:val="28"/>
          <w:szCs w:val="28"/>
        </w:rPr>
        <w:lastRenderedPageBreak/>
        <w:t xml:space="preserve">актов и могут содержать коррупциогенные </w:t>
      </w:r>
      <w:r w:rsidR="005379DF" w:rsidRPr="00E5432F">
        <w:rPr>
          <w:rFonts w:ascii="PT Astra Serif" w:hAnsi="PT Astra Serif"/>
          <w:i/>
          <w:sz w:val="28"/>
          <w:szCs w:val="28"/>
        </w:rPr>
        <w:t>риски, привести</w:t>
      </w:r>
      <w:r w:rsidRPr="00E5432F">
        <w:rPr>
          <w:rFonts w:ascii="PT Astra Serif" w:hAnsi="PT Astra Serif"/>
          <w:i/>
          <w:sz w:val="28"/>
          <w:szCs w:val="28"/>
        </w:rPr>
        <w:t xml:space="preserve"> к снижению объема стимулирующих выплат педагогическому персоналу </w:t>
      </w:r>
      <w:r w:rsidR="005379DF" w:rsidRPr="00E5432F">
        <w:rPr>
          <w:rFonts w:ascii="PT Astra Serif" w:hAnsi="PT Astra Serif"/>
          <w:i/>
          <w:sz w:val="28"/>
          <w:szCs w:val="28"/>
        </w:rPr>
        <w:t>и риску</w:t>
      </w:r>
      <w:r w:rsidRPr="00E5432F">
        <w:rPr>
          <w:rFonts w:ascii="PT Astra Serif" w:hAnsi="PT Astra Serif"/>
          <w:i/>
          <w:sz w:val="28"/>
          <w:szCs w:val="28"/>
        </w:rPr>
        <w:t xml:space="preserve"> невыполнения целевого показателя по заработной плате педагогических работников</w:t>
      </w:r>
      <w:r w:rsidRPr="00E5432F">
        <w:rPr>
          <w:rFonts w:ascii="PT Astra Serif" w:hAnsi="PT Astra Serif"/>
          <w:sz w:val="28"/>
          <w:szCs w:val="28"/>
        </w:rPr>
        <w:t>.</w:t>
      </w:r>
    </w:p>
    <w:p w:rsidR="00DD07B1" w:rsidRDefault="00DD07B1" w:rsidP="003C1D5B">
      <w:pPr>
        <w:spacing w:before="240" w:line="240" w:lineRule="auto"/>
        <w:jc w:val="both"/>
        <w:rPr>
          <w:rFonts w:ascii="PT Astra Serif" w:hAnsi="PT Astra Serif"/>
          <w:b/>
          <w:i/>
          <w:sz w:val="28"/>
          <w:szCs w:val="28"/>
        </w:rPr>
      </w:pPr>
      <w:r>
        <w:rPr>
          <w:rFonts w:ascii="PT Astra Serif" w:hAnsi="PT Astra Serif"/>
          <w:sz w:val="28"/>
          <w:szCs w:val="28"/>
        </w:rPr>
        <w:t xml:space="preserve">  </w:t>
      </w:r>
      <w:r w:rsidRPr="00F6170D">
        <w:rPr>
          <w:rFonts w:ascii="PT Astra Serif" w:hAnsi="PT Astra Serif"/>
          <w:b/>
          <w:sz w:val="28"/>
          <w:szCs w:val="28"/>
        </w:rPr>
        <w:t xml:space="preserve">        </w:t>
      </w:r>
      <w:r w:rsidRPr="00F6170D">
        <w:rPr>
          <w:rFonts w:ascii="PT Astra Serif" w:hAnsi="PT Astra Serif"/>
          <w:b/>
          <w:sz w:val="28"/>
          <w:szCs w:val="28"/>
        </w:rPr>
        <w:tab/>
      </w:r>
      <w:r>
        <w:rPr>
          <w:rFonts w:ascii="PT Astra Serif" w:hAnsi="PT Astra Serif"/>
          <w:b/>
          <w:sz w:val="28"/>
          <w:szCs w:val="28"/>
        </w:rPr>
        <w:t>5</w:t>
      </w:r>
      <w:r w:rsidRPr="00F6170D">
        <w:rPr>
          <w:rFonts w:ascii="PT Astra Serif" w:hAnsi="PT Astra Serif"/>
          <w:b/>
          <w:sz w:val="28"/>
          <w:szCs w:val="28"/>
        </w:rPr>
        <w:t xml:space="preserve">. </w:t>
      </w:r>
      <w:r w:rsidRPr="00F6170D">
        <w:rPr>
          <w:rFonts w:ascii="PT Astra Serif" w:hAnsi="PT Astra Serif"/>
          <w:b/>
          <w:i/>
          <w:sz w:val="28"/>
          <w:szCs w:val="28"/>
        </w:rPr>
        <w:t>Проверкой</w:t>
      </w:r>
      <w:r w:rsidRPr="00E5432F">
        <w:rPr>
          <w:rFonts w:ascii="PT Astra Serif" w:hAnsi="PT Astra Serif"/>
          <w:b/>
          <w:i/>
          <w:sz w:val="28"/>
          <w:szCs w:val="28"/>
        </w:rPr>
        <w:t xml:space="preserve"> установлено нарушение бухгалтерского учета.</w:t>
      </w:r>
    </w:p>
    <w:p w:rsidR="00DD07B1" w:rsidRDefault="00DD07B1" w:rsidP="003C1D5B">
      <w:pPr>
        <w:pStyle w:val="a6"/>
        <w:spacing w:before="240" w:after="160"/>
        <w:ind w:left="0" w:right="-144"/>
        <w:jc w:val="both"/>
        <w:outlineLvl w:val="0"/>
        <w:rPr>
          <w:rFonts w:ascii="PT Astra Serif" w:hAnsi="PT Astra Serif"/>
          <w:sz w:val="28"/>
          <w:szCs w:val="28"/>
        </w:rPr>
      </w:pPr>
      <w:r w:rsidRPr="00E5432F">
        <w:rPr>
          <w:rFonts w:ascii="PT Astra Serif" w:hAnsi="PT Astra Serif"/>
          <w:color w:val="FF0000"/>
          <w:sz w:val="28"/>
          <w:szCs w:val="28"/>
        </w:rPr>
        <w:t xml:space="preserve">   </w:t>
      </w:r>
      <w:r w:rsidRPr="00E5432F">
        <w:rPr>
          <w:rFonts w:ascii="PT Astra Serif" w:hAnsi="PT Astra Serif"/>
          <w:b/>
          <w:bCs/>
          <w:iCs/>
          <w:sz w:val="28"/>
          <w:szCs w:val="28"/>
        </w:rPr>
        <w:t xml:space="preserve"> </w:t>
      </w:r>
      <w:r w:rsidRPr="00E5432F">
        <w:rPr>
          <w:rFonts w:ascii="PT Astra Serif" w:hAnsi="PT Astra Serif"/>
          <w:b/>
          <w:bCs/>
          <w:iCs/>
          <w:sz w:val="28"/>
          <w:szCs w:val="28"/>
        </w:rPr>
        <w:tab/>
      </w:r>
      <w:r>
        <w:rPr>
          <w:rFonts w:ascii="PT Astra Serif" w:hAnsi="PT Astra Serif"/>
          <w:bCs/>
          <w:iCs/>
          <w:sz w:val="28"/>
          <w:szCs w:val="28"/>
        </w:rPr>
        <w:t>5</w:t>
      </w:r>
      <w:r w:rsidRPr="00F6170D">
        <w:rPr>
          <w:rFonts w:ascii="PT Astra Serif" w:hAnsi="PT Astra Serif"/>
          <w:sz w:val="28"/>
          <w:szCs w:val="28"/>
        </w:rPr>
        <w:t xml:space="preserve">.1. </w:t>
      </w:r>
      <w:r w:rsidRPr="00F6170D">
        <w:rPr>
          <w:rFonts w:ascii="PT Astra Serif" w:hAnsi="PT Astra Serif"/>
          <w:i/>
          <w:sz w:val="28"/>
          <w:szCs w:val="28"/>
        </w:rPr>
        <w:t xml:space="preserve"> </w:t>
      </w:r>
      <w:r w:rsidRPr="00E94FA5">
        <w:rPr>
          <w:rFonts w:ascii="PT Astra Serif" w:hAnsi="PT Astra Serif"/>
          <w:sz w:val="28"/>
          <w:szCs w:val="28"/>
        </w:rPr>
        <w:t xml:space="preserve">В </w:t>
      </w:r>
      <w:r w:rsidRPr="00E94FA5">
        <w:rPr>
          <w:rFonts w:ascii="PT Astra Serif" w:hAnsi="PT Astra Serif"/>
          <w:spacing w:val="-2"/>
          <w:sz w:val="28"/>
          <w:szCs w:val="28"/>
          <w:shd w:val="clear" w:color="auto" w:fill="FFFFFF"/>
        </w:rPr>
        <w:t xml:space="preserve">нарушение п. 1 </w:t>
      </w:r>
      <w:r w:rsidR="005379DF" w:rsidRPr="00E94FA5">
        <w:rPr>
          <w:rFonts w:ascii="PT Astra Serif" w:hAnsi="PT Astra Serif"/>
          <w:spacing w:val="-2"/>
          <w:sz w:val="28"/>
          <w:szCs w:val="28"/>
          <w:shd w:val="clear" w:color="auto" w:fill="FFFFFF"/>
        </w:rPr>
        <w:t>статьи 10</w:t>
      </w:r>
      <w:r w:rsidRPr="00E94FA5">
        <w:rPr>
          <w:rFonts w:ascii="PT Astra Serif" w:hAnsi="PT Astra Serif"/>
          <w:spacing w:val="-2"/>
          <w:sz w:val="28"/>
          <w:szCs w:val="28"/>
          <w:shd w:val="clear" w:color="auto" w:fill="FFFFFF"/>
        </w:rPr>
        <w:t xml:space="preserve"> Федерального закона </w:t>
      </w:r>
      <w:r w:rsidR="005379DF" w:rsidRPr="00E94FA5">
        <w:rPr>
          <w:rFonts w:ascii="PT Astra Serif" w:hAnsi="PT Astra Serif"/>
          <w:spacing w:val="-2"/>
          <w:sz w:val="28"/>
          <w:szCs w:val="28"/>
          <w:shd w:val="clear" w:color="auto" w:fill="FFFFFF"/>
        </w:rPr>
        <w:t>от 06.12.2011</w:t>
      </w:r>
      <w:r w:rsidRPr="00E94FA5">
        <w:rPr>
          <w:rFonts w:ascii="PT Astra Serif" w:hAnsi="PT Astra Serif"/>
          <w:spacing w:val="-2"/>
          <w:sz w:val="28"/>
          <w:szCs w:val="28"/>
          <w:shd w:val="clear" w:color="auto" w:fill="FFFFFF"/>
        </w:rPr>
        <w:t xml:space="preserve"> № 402-ФЗ «О бухгалтерском учёте», абзаца 23 пункта 11 Инструкции по бюджетному учету от 01.12.2010 № 157</w:t>
      </w:r>
      <w:r w:rsidR="005379DF" w:rsidRPr="00E94FA5">
        <w:rPr>
          <w:rFonts w:ascii="PT Astra Serif" w:hAnsi="PT Astra Serif"/>
          <w:spacing w:val="-2"/>
          <w:sz w:val="28"/>
          <w:szCs w:val="28"/>
          <w:shd w:val="clear" w:color="auto" w:fill="FFFFFF"/>
        </w:rPr>
        <w:t>н данные</w:t>
      </w:r>
      <w:r w:rsidRPr="00E94FA5">
        <w:rPr>
          <w:rFonts w:ascii="PT Astra Serif" w:hAnsi="PT Astra Serif"/>
          <w:spacing w:val="-2"/>
          <w:sz w:val="28"/>
          <w:szCs w:val="28"/>
          <w:shd w:val="clear" w:color="auto" w:fill="FFFFFF"/>
        </w:rPr>
        <w:t>, содержащиеся в первичных ученых документах (</w:t>
      </w:r>
      <w:r w:rsidRPr="00E94FA5">
        <w:rPr>
          <w:rFonts w:ascii="PT Astra Serif" w:hAnsi="PT Astra Serif"/>
          <w:sz w:val="28"/>
          <w:szCs w:val="28"/>
        </w:rPr>
        <w:t xml:space="preserve">накладная на отпуск электрической энергии, акт переданной электрической энергии, акт поданной-принятой тепловой энергии отражены в регистрах бухгалтерского учета </w:t>
      </w:r>
      <w:r w:rsidR="005379DF" w:rsidRPr="00E94FA5">
        <w:rPr>
          <w:rFonts w:ascii="PT Astra Serif" w:hAnsi="PT Astra Serif"/>
          <w:sz w:val="28"/>
          <w:szCs w:val="28"/>
        </w:rPr>
        <w:t>несвоевременно в</w:t>
      </w:r>
      <w:r w:rsidRPr="00E94FA5">
        <w:rPr>
          <w:rFonts w:ascii="PT Astra Serif" w:hAnsi="PT Astra Serif"/>
          <w:sz w:val="28"/>
          <w:szCs w:val="28"/>
        </w:rPr>
        <w:t xml:space="preserve"> январе </w:t>
      </w:r>
      <w:r w:rsidR="005379DF" w:rsidRPr="00E94FA5">
        <w:rPr>
          <w:rFonts w:ascii="PT Astra Serif" w:hAnsi="PT Astra Serif"/>
          <w:sz w:val="28"/>
          <w:szCs w:val="28"/>
        </w:rPr>
        <w:t>2023 на</w:t>
      </w:r>
      <w:r w:rsidRPr="00E94FA5">
        <w:rPr>
          <w:rFonts w:ascii="PT Astra Serif" w:hAnsi="PT Astra Serif"/>
          <w:sz w:val="28"/>
          <w:szCs w:val="28"/>
        </w:rPr>
        <w:t xml:space="preserve"> сумму </w:t>
      </w:r>
      <w:r w:rsidRPr="00E94FA5">
        <w:rPr>
          <w:rFonts w:ascii="PT Astra Serif" w:hAnsi="PT Astra Serif"/>
          <w:b/>
          <w:sz w:val="28"/>
          <w:szCs w:val="28"/>
        </w:rPr>
        <w:t>243 213,84 руб.,</w:t>
      </w:r>
      <w:r w:rsidRPr="00E94FA5">
        <w:rPr>
          <w:rFonts w:ascii="PT Astra Serif" w:hAnsi="PT Astra Serif"/>
          <w:sz w:val="28"/>
          <w:szCs w:val="28"/>
        </w:rPr>
        <w:t xml:space="preserve"> в январе 2024 года на общую сумму </w:t>
      </w:r>
      <w:r w:rsidRPr="00E94FA5">
        <w:rPr>
          <w:rFonts w:ascii="PT Astra Serif" w:hAnsi="PT Astra Serif"/>
          <w:b/>
          <w:sz w:val="28"/>
          <w:szCs w:val="28"/>
        </w:rPr>
        <w:t>238 277,71 руб</w:t>
      </w:r>
      <w:r w:rsidRPr="00E94FA5">
        <w:rPr>
          <w:rFonts w:ascii="PT Astra Serif" w:hAnsi="PT Astra Serif"/>
          <w:sz w:val="28"/>
          <w:szCs w:val="28"/>
        </w:rPr>
        <w:t>.</w:t>
      </w:r>
    </w:p>
    <w:p w:rsidR="00DD07B1" w:rsidRDefault="00DD07B1" w:rsidP="003C1D5B">
      <w:pPr>
        <w:pStyle w:val="a6"/>
        <w:ind w:left="0" w:right="-144"/>
        <w:jc w:val="both"/>
        <w:outlineLvl w:val="0"/>
        <w:rPr>
          <w:rFonts w:ascii="PT Astra Serif" w:hAnsi="PT Astra Serif"/>
          <w:sz w:val="28"/>
          <w:szCs w:val="28"/>
        </w:rPr>
      </w:pPr>
      <w:r w:rsidRPr="005F2D36">
        <w:rPr>
          <w:rFonts w:ascii="PT Astra Serif" w:hAnsi="PT Astra Serif"/>
          <w:sz w:val="28"/>
          <w:szCs w:val="28"/>
        </w:rPr>
        <w:t xml:space="preserve"> </w:t>
      </w:r>
      <w:r w:rsidRPr="005F2D36">
        <w:rPr>
          <w:rFonts w:ascii="PT Astra Serif" w:hAnsi="PT Astra Serif"/>
          <w:sz w:val="28"/>
          <w:szCs w:val="28"/>
        </w:rPr>
        <w:tab/>
      </w:r>
      <w:r>
        <w:rPr>
          <w:rFonts w:ascii="PT Astra Serif" w:hAnsi="PT Astra Serif"/>
          <w:sz w:val="28"/>
          <w:szCs w:val="28"/>
        </w:rPr>
        <w:t>5</w:t>
      </w:r>
      <w:r w:rsidRPr="005F2D36">
        <w:rPr>
          <w:rFonts w:ascii="PT Astra Serif" w:hAnsi="PT Astra Serif"/>
          <w:sz w:val="28"/>
          <w:szCs w:val="28"/>
        </w:rPr>
        <w:t xml:space="preserve">.2. </w:t>
      </w:r>
      <w:r w:rsidRPr="009E04C1">
        <w:rPr>
          <w:rFonts w:ascii="PT Astra Serif" w:hAnsi="PT Astra Serif"/>
          <w:sz w:val="28"/>
          <w:szCs w:val="28"/>
        </w:rPr>
        <w:t>По состоянию на 31.12.202</w:t>
      </w:r>
      <w:r>
        <w:rPr>
          <w:rFonts w:ascii="PT Astra Serif" w:hAnsi="PT Astra Serif"/>
          <w:sz w:val="28"/>
          <w:szCs w:val="28"/>
        </w:rPr>
        <w:t>3</w:t>
      </w:r>
      <w:r w:rsidRPr="009E04C1">
        <w:rPr>
          <w:rFonts w:ascii="PT Astra Serif" w:hAnsi="PT Astra Serif"/>
          <w:sz w:val="28"/>
          <w:szCs w:val="28"/>
        </w:rPr>
        <w:t xml:space="preserve"> согласно актам </w:t>
      </w:r>
      <w:r w:rsidR="005379DF" w:rsidRPr="009E04C1">
        <w:rPr>
          <w:rFonts w:ascii="PT Astra Serif" w:hAnsi="PT Astra Serif"/>
          <w:sz w:val="28"/>
          <w:szCs w:val="28"/>
        </w:rPr>
        <w:t>сверки взаимных</w:t>
      </w:r>
      <w:r w:rsidRPr="009E04C1">
        <w:rPr>
          <w:rFonts w:ascii="PT Astra Serif" w:hAnsi="PT Astra Serif"/>
          <w:sz w:val="28"/>
          <w:szCs w:val="28"/>
        </w:rPr>
        <w:t xml:space="preserve"> расчетов, </w:t>
      </w:r>
      <w:r w:rsidR="005379DF" w:rsidRPr="009E04C1">
        <w:rPr>
          <w:rFonts w:ascii="PT Astra Serif" w:hAnsi="PT Astra Serif"/>
          <w:sz w:val="28"/>
          <w:szCs w:val="28"/>
        </w:rPr>
        <w:t>представленным</w:t>
      </w:r>
      <w:r w:rsidR="005379DF">
        <w:rPr>
          <w:rFonts w:ascii="PT Astra Serif" w:hAnsi="PT Astra Serif"/>
          <w:sz w:val="28"/>
          <w:szCs w:val="28"/>
        </w:rPr>
        <w:t>и</w:t>
      </w:r>
      <w:r w:rsidR="005379DF" w:rsidRPr="009E04C1">
        <w:rPr>
          <w:rFonts w:ascii="PT Astra Serif" w:hAnsi="PT Astra Serif"/>
          <w:sz w:val="28"/>
          <w:szCs w:val="28"/>
        </w:rPr>
        <w:t xml:space="preserve"> ПАО</w:t>
      </w:r>
      <w:r w:rsidRPr="006F32A9">
        <w:rPr>
          <w:rFonts w:ascii="PT Astra Serif" w:hAnsi="PT Astra Serif"/>
          <w:sz w:val="28"/>
          <w:szCs w:val="28"/>
        </w:rPr>
        <w:t xml:space="preserve"> «</w:t>
      </w:r>
      <w:r>
        <w:rPr>
          <w:rFonts w:ascii="PT Astra Serif" w:hAnsi="PT Astra Serif"/>
          <w:sz w:val="28"/>
          <w:szCs w:val="28"/>
        </w:rPr>
        <w:t>Т Плюс</w:t>
      </w:r>
      <w:r w:rsidRPr="006F32A9">
        <w:rPr>
          <w:rFonts w:ascii="PT Astra Serif" w:hAnsi="PT Astra Serif"/>
          <w:sz w:val="28"/>
          <w:szCs w:val="28"/>
        </w:rPr>
        <w:t>»</w:t>
      </w:r>
      <w:r w:rsidRPr="009E04C1">
        <w:rPr>
          <w:rFonts w:ascii="PT Astra Serif" w:hAnsi="PT Astra Serif"/>
          <w:sz w:val="28"/>
          <w:szCs w:val="28"/>
        </w:rPr>
        <w:t>,</w:t>
      </w:r>
      <w:r>
        <w:rPr>
          <w:rFonts w:ascii="PT Astra Serif" w:hAnsi="PT Astra Serif"/>
          <w:sz w:val="28"/>
          <w:szCs w:val="28"/>
        </w:rPr>
        <w:t xml:space="preserve"> </w:t>
      </w:r>
      <w:r w:rsidRPr="009E04C1">
        <w:rPr>
          <w:rFonts w:ascii="PT Astra Serif" w:hAnsi="PT Astra Serif"/>
          <w:sz w:val="28"/>
          <w:szCs w:val="28"/>
        </w:rPr>
        <w:t>АО «Ульяновскэнерго», МУП «Ульяновская городская электросеть»</w:t>
      </w:r>
      <w:r>
        <w:rPr>
          <w:rFonts w:ascii="PT Astra Serif" w:hAnsi="PT Astra Serif"/>
          <w:sz w:val="28"/>
          <w:szCs w:val="28"/>
        </w:rPr>
        <w:t xml:space="preserve">, </w:t>
      </w:r>
      <w:r w:rsidRPr="009E04C1">
        <w:rPr>
          <w:rFonts w:ascii="PT Astra Serif" w:hAnsi="PT Astra Serif"/>
          <w:sz w:val="28"/>
          <w:szCs w:val="28"/>
        </w:rPr>
        <w:t>УМУП «Ульяновскводоканал</w:t>
      </w:r>
      <w:r w:rsidR="005379DF">
        <w:rPr>
          <w:rFonts w:ascii="PT Astra Serif" w:hAnsi="PT Astra Serif"/>
          <w:sz w:val="28"/>
          <w:szCs w:val="28"/>
        </w:rPr>
        <w:t xml:space="preserve">», </w:t>
      </w:r>
      <w:r w:rsidR="005379DF" w:rsidRPr="0039472B">
        <w:rPr>
          <w:rFonts w:ascii="PT Astra Serif" w:hAnsi="PT Astra Serif"/>
          <w:sz w:val="28"/>
          <w:szCs w:val="28"/>
        </w:rPr>
        <w:t>ООО</w:t>
      </w:r>
      <w:r w:rsidRPr="00D7343A">
        <w:rPr>
          <w:rFonts w:ascii="PT Astra Serif" w:hAnsi="PT Astra Serif"/>
          <w:sz w:val="28"/>
          <w:szCs w:val="28"/>
        </w:rPr>
        <w:t xml:space="preserve"> «</w:t>
      </w:r>
      <w:r>
        <w:rPr>
          <w:rFonts w:ascii="PT Astra Serif" w:hAnsi="PT Astra Serif"/>
          <w:sz w:val="28"/>
          <w:szCs w:val="28"/>
        </w:rPr>
        <w:t xml:space="preserve">Контракт </w:t>
      </w:r>
      <w:r w:rsidR="005379DF">
        <w:rPr>
          <w:rFonts w:ascii="PT Astra Serif" w:hAnsi="PT Astra Serif"/>
          <w:sz w:val="28"/>
          <w:szCs w:val="28"/>
        </w:rPr>
        <w:t>плюс</w:t>
      </w:r>
      <w:r w:rsidR="005379DF" w:rsidRPr="00D7343A">
        <w:rPr>
          <w:rFonts w:ascii="PT Astra Serif" w:hAnsi="PT Astra Serif"/>
          <w:sz w:val="28"/>
          <w:szCs w:val="28"/>
        </w:rPr>
        <w:t>»</w:t>
      </w:r>
      <w:r w:rsidR="005379DF">
        <w:rPr>
          <w:rFonts w:ascii="PT Astra Serif" w:hAnsi="PT Astra Serif"/>
          <w:sz w:val="28"/>
          <w:szCs w:val="28"/>
        </w:rPr>
        <w:t xml:space="preserve"> </w:t>
      </w:r>
      <w:r w:rsidR="005379DF" w:rsidRPr="009E04C1">
        <w:rPr>
          <w:rFonts w:ascii="PT Astra Serif" w:hAnsi="PT Astra Serif"/>
          <w:sz w:val="28"/>
          <w:szCs w:val="28"/>
        </w:rPr>
        <w:t>за</w:t>
      </w:r>
      <w:r w:rsidRPr="009E04C1">
        <w:rPr>
          <w:rFonts w:ascii="PT Astra Serif" w:hAnsi="PT Astra Serif"/>
          <w:sz w:val="28"/>
          <w:szCs w:val="28"/>
        </w:rPr>
        <w:t xml:space="preserve"> </w:t>
      </w:r>
      <w:r w:rsidR="005379DF" w:rsidRPr="009E04C1">
        <w:rPr>
          <w:rFonts w:ascii="PT Astra Serif" w:hAnsi="PT Astra Serif"/>
          <w:sz w:val="28"/>
          <w:szCs w:val="28"/>
        </w:rPr>
        <w:t>Учреждением числилась</w:t>
      </w:r>
      <w:r w:rsidRPr="009E04C1">
        <w:rPr>
          <w:rFonts w:ascii="PT Astra Serif" w:hAnsi="PT Astra Serif"/>
          <w:sz w:val="28"/>
          <w:szCs w:val="28"/>
        </w:rPr>
        <w:t xml:space="preserve"> текущая </w:t>
      </w:r>
      <w:r w:rsidR="005379DF" w:rsidRPr="009E04C1">
        <w:rPr>
          <w:rFonts w:ascii="PT Astra Serif" w:hAnsi="PT Astra Serif"/>
          <w:sz w:val="28"/>
          <w:szCs w:val="28"/>
        </w:rPr>
        <w:t>кредиторская задолженность за декабрь 2023</w:t>
      </w:r>
      <w:r w:rsidRPr="009E04C1">
        <w:rPr>
          <w:rFonts w:ascii="PT Astra Serif" w:hAnsi="PT Astra Serif"/>
          <w:sz w:val="28"/>
          <w:szCs w:val="28"/>
        </w:rPr>
        <w:t xml:space="preserve">   </w:t>
      </w:r>
      <w:r w:rsidR="005379DF" w:rsidRPr="009E04C1">
        <w:rPr>
          <w:rFonts w:ascii="PT Astra Serif" w:hAnsi="PT Astra Serif"/>
          <w:sz w:val="28"/>
          <w:szCs w:val="28"/>
        </w:rPr>
        <w:t>года на общую</w:t>
      </w:r>
      <w:r w:rsidRPr="009E04C1">
        <w:rPr>
          <w:rFonts w:ascii="PT Astra Serif" w:hAnsi="PT Astra Serif"/>
          <w:sz w:val="28"/>
          <w:szCs w:val="28"/>
        </w:rPr>
        <w:t xml:space="preserve">   сумму </w:t>
      </w:r>
      <w:r w:rsidRPr="009E04C1">
        <w:rPr>
          <w:rFonts w:ascii="PT Astra Serif" w:hAnsi="PT Astra Serif"/>
          <w:b/>
          <w:sz w:val="28"/>
          <w:szCs w:val="28"/>
        </w:rPr>
        <w:t>1</w:t>
      </w:r>
      <w:r>
        <w:rPr>
          <w:rFonts w:ascii="PT Astra Serif" w:hAnsi="PT Astra Serif"/>
          <w:b/>
          <w:sz w:val="28"/>
          <w:szCs w:val="28"/>
        </w:rPr>
        <w:t>62 672</w:t>
      </w:r>
      <w:r w:rsidRPr="009E04C1">
        <w:rPr>
          <w:rFonts w:ascii="PT Astra Serif" w:hAnsi="PT Astra Serif"/>
          <w:b/>
          <w:sz w:val="28"/>
          <w:szCs w:val="28"/>
        </w:rPr>
        <w:t xml:space="preserve">, </w:t>
      </w:r>
      <w:r>
        <w:rPr>
          <w:rFonts w:ascii="PT Astra Serif" w:hAnsi="PT Astra Serif"/>
          <w:b/>
          <w:sz w:val="28"/>
          <w:szCs w:val="28"/>
        </w:rPr>
        <w:t>52</w:t>
      </w:r>
      <w:r w:rsidRPr="009E04C1">
        <w:rPr>
          <w:rFonts w:ascii="PT Astra Serif" w:hAnsi="PT Astra Serif"/>
          <w:b/>
          <w:sz w:val="28"/>
          <w:szCs w:val="28"/>
        </w:rPr>
        <w:t xml:space="preserve"> руб.</w:t>
      </w:r>
      <w:r w:rsidR="005379DF" w:rsidRPr="009E04C1">
        <w:rPr>
          <w:rFonts w:ascii="PT Astra Serif" w:hAnsi="PT Astra Serif"/>
          <w:b/>
          <w:sz w:val="28"/>
          <w:szCs w:val="28"/>
        </w:rPr>
        <w:t>,</w:t>
      </w:r>
      <w:r w:rsidR="005379DF" w:rsidRPr="009E04C1">
        <w:rPr>
          <w:rFonts w:ascii="PT Astra Serif" w:hAnsi="PT Astra Serif"/>
          <w:sz w:val="28"/>
          <w:szCs w:val="28"/>
        </w:rPr>
        <w:t xml:space="preserve"> в</w:t>
      </w:r>
      <w:r w:rsidRPr="009E04C1">
        <w:rPr>
          <w:rFonts w:ascii="PT Astra Serif" w:hAnsi="PT Astra Serif"/>
          <w:sz w:val="28"/>
          <w:szCs w:val="28"/>
        </w:rPr>
        <w:t xml:space="preserve"> том числе:</w:t>
      </w:r>
    </w:p>
    <w:p w:rsidR="00DD07B1" w:rsidRDefault="00DD07B1" w:rsidP="003C1D5B">
      <w:pPr>
        <w:spacing w:after="0" w:line="240" w:lineRule="auto"/>
        <w:ind w:right="-144"/>
        <w:jc w:val="both"/>
        <w:outlineLvl w:val="0"/>
        <w:rPr>
          <w:rFonts w:ascii="PT Astra Serif" w:hAnsi="PT Astra Serif"/>
          <w:sz w:val="28"/>
          <w:szCs w:val="28"/>
        </w:rPr>
      </w:pPr>
      <w:r w:rsidRPr="005B6EAE">
        <w:rPr>
          <w:rFonts w:ascii="PT Astra Serif" w:hAnsi="PT Astra Serif"/>
          <w:color w:val="FF0000"/>
          <w:sz w:val="28"/>
          <w:szCs w:val="28"/>
        </w:rPr>
        <w:tab/>
      </w:r>
      <w:r w:rsidRPr="00526353">
        <w:rPr>
          <w:rFonts w:ascii="PT Astra Serif" w:hAnsi="PT Astra Serif"/>
          <w:sz w:val="28"/>
          <w:szCs w:val="28"/>
        </w:rPr>
        <w:t>-</w:t>
      </w:r>
      <w:r>
        <w:rPr>
          <w:rFonts w:ascii="PT Astra Serif" w:hAnsi="PT Astra Serif"/>
          <w:sz w:val="28"/>
          <w:szCs w:val="28"/>
        </w:rPr>
        <w:t xml:space="preserve"> ПАО</w:t>
      </w:r>
      <w:r w:rsidRPr="006F32A9">
        <w:rPr>
          <w:rFonts w:ascii="PT Astra Serif" w:hAnsi="PT Astra Serif"/>
          <w:sz w:val="28"/>
          <w:szCs w:val="28"/>
        </w:rPr>
        <w:t xml:space="preserve"> «</w:t>
      </w:r>
      <w:r>
        <w:rPr>
          <w:rFonts w:ascii="PT Astra Serif" w:hAnsi="PT Astra Serif"/>
          <w:sz w:val="28"/>
          <w:szCs w:val="28"/>
        </w:rPr>
        <w:t>Т Плюс</w:t>
      </w:r>
      <w:r w:rsidRPr="006F32A9">
        <w:rPr>
          <w:rFonts w:ascii="PT Astra Serif" w:hAnsi="PT Astra Serif"/>
          <w:sz w:val="28"/>
          <w:szCs w:val="28"/>
        </w:rPr>
        <w:t>»</w:t>
      </w:r>
      <w:r>
        <w:rPr>
          <w:rFonts w:ascii="PT Astra Serif" w:hAnsi="PT Astra Serif"/>
          <w:sz w:val="28"/>
          <w:szCs w:val="28"/>
        </w:rPr>
        <w:t xml:space="preserve"> в сумме 127 790,67 руб.;</w:t>
      </w:r>
    </w:p>
    <w:p w:rsidR="00DD07B1" w:rsidRDefault="00DD07B1" w:rsidP="003C1D5B">
      <w:pPr>
        <w:spacing w:after="0" w:line="240" w:lineRule="auto"/>
        <w:ind w:right="-144"/>
        <w:jc w:val="both"/>
        <w:outlineLvl w:val="0"/>
        <w:rPr>
          <w:rFonts w:ascii="PT Astra Serif" w:hAnsi="PT Astra Serif"/>
          <w:sz w:val="28"/>
          <w:szCs w:val="28"/>
        </w:rPr>
      </w:pPr>
      <w:r>
        <w:rPr>
          <w:rFonts w:ascii="PT Astra Serif" w:hAnsi="PT Astra Serif"/>
          <w:sz w:val="28"/>
          <w:szCs w:val="28"/>
        </w:rPr>
        <w:tab/>
        <w:t xml:space="preserve">- </w:t>
      </w:r>
      <w:r w:rsidRPr="00526353">
        <w:rPr>
          <w:rFonts w:ascii="PT Astra Serif" w:hAnsi="PT Astra Serif"/>
          <w:sz w:val="28"/>
          <w:szCs w:val="28"/>
        </w:rPr>
        <w:t>АО «Ульяновскэнерго» в сумме 1</w:t>
      </w:r>
      <w:r>
        <w:rPr>
          <w:rFonts w:ascii="PT Astra Serif" w:hAnsi="PT Astra Serif"/>
          <w:sz w:val="28"/>
          <w:szCs w:val="28"/>
        </w:rPr>
        <w:t>2 861</w:t>
      </w:r>
      <w:r w:rsidRPr="00526353">
        <w:rPr>
          <w:rFonts w:ascii="PT Astra Serif" w:hAnsi="PT Astra Serif"/>
          <w:sz w:val="28"/>
          <w:szCs w:val="28"/>
        </w:rPr>
        <w:t>,</w:t>
      </w:r>
      <w:r>
        <w:rPr>
          <w:rFonts w:ascii="PT Astra Serif" w:hAnsi="PT Astra Serif"/>
          <w:sz w:val="28"/>
          <w:szCs w:val="28"/>
        </w:rPr>
        <w:t>83</w:t>
      </w:r>
      <w:r w:rsidRPr="00526353">
        <w:rPr>
          <w:rFonts w:ascii="PT Astra Serif" w:hAnsi="PT Astra Serif"/>
          <w:b/>
          <w:sz w:val="28"/>
          <w:szCs w:val="28"/>
        </w:rPr>
        <w:t xml:space="preserve"> </w:t>
      </w:r>
      <w:r w:rsidRPr="00526353">
        <w:rPr>
          <w:rFonts w:ascii="PT Astra Serif" w:hAnsi="PT Astra Serif"/>
          <w:sz w:val="28"/>
          <w:szCs w:val="28"/>
        </w:rPr>
        <w:t>руб.;</w:t>
      </w:r>
    </w:p>
    <w:p w:rsidR="00DD07B1" w:rsidRDefault="00DD07B1" w:rsidP="003C1D5B">
      <w:pPr>
        <w:spacing w:after="0" w:line="240" w:lineRule="auto"/>
        <w:ind w:right="-144"/>
        <w:jc w:val="both"/>
        <w:outlineLvl w:val="0"/>
        <w:rPr>
          <w:rFonts w:ascii="PT Astra Serif" w:hAnsi="PT Astra Serif"/>
          <w:sz w:val="28"/>
          <w:szCs w:val="28"/>
        </w:rPr>
      </w:pPr>
      <w:r>
        <w:rPr>
          <w:rFonts w:ascii="PT Astra Serif" w:hAnsi="PT Astra Serif"/>
          <w:sz w:val="28"/>
          <w:szCs w:val="28"/>
        </w:rPr>
        <w:tab/>
        <w:t>-</w:t>
      </w:r>
      <w:r w:rsidRPr="0052581D">
        <w:rPr>
          <w:rFonts w:ascii="PT Astra Serif" w:hAnsi="PT Astra Serif"/>
          <w:sz w:val="28"/>
          <w:szCs w:val="28"/>
        </w:rPr>
        <w:t xml:space="preserve"> </w:t>
      </w:r>
      <w:r w:rsidRPr="009E04C1">
        <w:rPr>
          <w:rFonts w:ascii="PT Astra Serif" w:hAnsi="PT Astra Serif"/>
          <w:sz w:val="28"/>
          <w:szCs w:val="28"/>
        </w:rPr>
        <w:t>МУП «Ульяновская городская электросеть»</w:t>
      </w:r>
      <w:r>
        <w:rPr>
          <w:rFonts w:ascii="PT Astra Serif" w:hAnsi="PT Astra Serif"/>
          <w:sz w:val="28"/>
          <w:szCs w:val="28"/>
        </w:rPr>
        <w:t xml:space="preserve"> в сумме 22 020,02 руб.</w:t>
      </w:r>
    </w:p>
    <w:p w:rsidR="00DD07B1" w:rsidRDefault="00DD07B1" w:rsidP="003C1D5B">
      <w:pPr>
        <w:spacing w:after="0" w:line="240" w:lineRule="auto"/>
        <w:ind w:right="-144"/>
        <w:jc w:val="both"/>
        <w:outlineLvl w:val="0"/>
        <w:rPr>
          <w:rFonts w:ascii="PT Astra Serif" w:hAnsi="PT Astra Serif"/>
          <w:i/>
          <w:sz w:val="28"/>
          <w:szCs w:val="28"/>
        </w:rPr>
      </w:pPr>
      <w:r w:rsidRPr="005B6EAE">
        <w:rPr>
          <w:rFonts w:ascii="PT Astra Serif" w:hAnsi="PT Astra Serif"/>
          <w:color w:val="FF0000"/>
          <w:sz w:val="28"/>
          <w:szCs w:val="28"/>
        </w:rPr>
        <w:t xml:space="preserve">  </w:t>
      </w:r>
      <w:r w:rsidRPr="005B6EAE">
        <w:rPr>
          <w:rFonts w:ascii="PT Astra Serif" w:hAnsi="PT Astra Serif"/>
          <w:color w:val="FF0000"/>
          <w:sz w:val="28"/>
          <w:szCs w:val="28"/>
        </w:rPr>
        <w:tab/>
      </w:r>
      <w:r w:rsidRPr="00577BFA">
        <w:rPr>
          <w:rFonts w:ascii="PT Astra Serif" w:hAnsi="PT Astra Serif"/>
          <w:i/>
          <w:sz w:val="28"/>
          <w:szCs w:val="28"/>
        </w:rPr>
        <w:t>В то время как, по данным бухгалтерского учета МБДОУ № 1</w:t>
      </w:r>
      <w:r>
        <w:rPr>
          <w:rFonts w:ascii="PT Astra Serif" w:hAnsi="PT Astra Serif"/>
          <w:i/>
          <w:sz w:val="28"/>
          <w:szCs w:val="28"/>
        </w:rPr>
        <w:t>97</w:t>
      </w:r>
      <w:r w:rsidRPr="00577BFA">
        <w:rPr>
          <w:rFonts w:ascii="PT Astra Serif" w:hAnsi="PT Astra Serif"/>
          <w:i/>
          <w:sz w:val="28"/>
          <w:szCs w:val="28"/>
        </w:rPr>
        <w:t xml:space="preserve"> </w:t>
      </w:r>
      <w:r w:rsidR="005379DF" w:rsidRPr="00577BFA">
        <w:rPr>
          <w:rFonts w:ascii="PT Astra Serif" w:hAnsi="PT Astra Serif"/>
          <w:i/>
          <w:sz w:val="28"/>
          <w:szCs w:val="28"/>
        </w:rPr>
        <w:t>текущая кредиторская</w:t>
      </w:r>
      <w:r w:rsidRPr="00577BFA">
        <w:rPr>
          <w:rFonts w:ascii="PT Astra Serif" w:hAnsi="PT Astra Serif"/>
          <w:i/>
          <w:sz w:val="28"/>
          <w:szCs w:val="28"/>
        </w:rPr>
        <w:t xml:space="preserve"> (</w:t>
      </w:r>
      <w:r>
        <w:rPr>
          <w:rFonts w:ascii="PT Astra Serif" w:hAnsi="PT Astra Serif"/>
          <w:i/>
          <w:sz w:val="28"/>
          <w:szCs w:val="28"/>
        </w:rPr>
        <w:t>162 672</w:t>
      </w:r>
      <w:r w:rsidRPr="00577BFA">
        <w:rPr>
          <w:rFonts w:ascii="PT Astra Serif" w:hAnsi="PT Astra Serif"/>
          <w:i/>
          <w:sz w:val="28"/>
          <w:szCs w:val="28"/>
        </w:rPr>
        <w:t>,</w:t>
      </w:r>
      <w:r>
        <w:rPr>
          <w:rFonts w:ascii="PT Astra Serif" w:hAnsi="PT Astra Serif"/>
          <w:i/>
          <w:sz w:val="28"/>
          <w:szCs w:val="28"/>
        </w:rPr>
        <w:t>52</w:t>
      </w:r>
      <w:r w:rsidRPr="00577BFA">
        <w:rPr>
          <w:rFonts w:ascii="PT Astra Serif" w:hAnsi="PT Astra Serif"/>
          <w:i/>
          <w:sz w:val="28"/>
          <w:szCs w:val="28"/>
        </w:rPr>
        <w:t xml:space="preserve"> руб.)</w:t>
      </w:r>
      <w:r w:rsidRPr="00577BFA">
        <w:rPr>
          <w:rFonts w:ascii="PT Astra Serif" w:hAnsi="PT Astra Serif"/>
          <w:sz w:val="28"/>
          <w:szCs w:val="28"/>
        </w:rPr>
        <w:t xml:space="preserve"> </w:t>
      </w:r>
      <w:r w:rsidRPr="00577BFA">
        <w:rPr>
          <w:rFonts w:ascii="PT Astra Serif" w:hAnsi="PT Astra Serif"/>
          <w:i/>
          <w:sz w:val="28"/>
          <w:szCs w:val="28"/>
        </w:rPr>
        <w:t xml:space="preserve">  </w:t>
      </w:r>
      <w:r w:rsidR="005379DF" w:rsidRPr="00577BFA">
        <w:rPr>
          <w:rFonts w:ascii="PT Astra Serif" w:hAnsi="PT Astra Serif"/>
          <w:i/>
          <w:sz w:val="28"/>
          <w:szCs w:val="28"/>
        </w:rPr>
        <w:t>задолженность за</w:t>
      </w:r>
      <w:r w:rsidRPr="00577BFA">
        <w:rPr>
          <w:rFonts w:ascii="PT Astra Serif" w:hAnsi="PT Astra Serif"/>
          <w:i/>
          <w:sz w:val="28"/>
          <w:szCs w:val="28"/>
        </w:rPr>
        <w:t xml:space="preserve"> коммунальные </w:t>
      </w:r>
      <w:r w:rsidR="005379DF" w:rsidRPr="00577BFA">
        <w:rPr>
          <w:rFonts w:ascii="PT Astra Serif" w:hAnsi="PT Astra Serif"/>
          <w:i/>
          <w:sz w:val="28"/>
          <w:szCs w:val="28"/>
        </w:rPr>
        <w:t>услуги не</w:t>
      </w:r>
      <w:r w:rsidRPr="00577BFA">
        <w:rPr>
          <w:rFonts w:ascii="PT Astra Serif" w:hAnsi="PT Astra Serif"/>
          <w:i/>
          <w:sz w:val="28"/>
          <w:szCs w:val="28"/>
        </w:rPr>
        <w:t xml:space="preserve"> числилась. </w:t>
      </w:r>
    </w:p>
    <w:p w:rsidR="00DD07B1" w:rsidRDefault="00DD07B1" w:rsidP="003C1D5B">
      <w:pPr>
        <w:spacing w:line="240" w:lineRule="auto"/>
        <w:ind w:right="-144"/>
        <w:jc w:val="both"/>
        <w:outlineLvl w:val="0"/>
        <w:rPr>
          <w:rFonts w:ascii="PT Astra Serif" w:hAnsi="PT Astra Serif"/>
          <w:sz w:val="28"/>
          <w:szCs w:val="28"/>
        </w:rPr>
      </w:pPr>
      <w:r>
        <w:rPr>
          <w:rFonts w:ascii="PT Astra Serif" w:hAnsi="PT Astra Serif"/>
          <w:i/>
          <w:sz w:val="28"/>
          <w:szCs w:val="28"/>
        </w:rPr>
        <w:tab/>
      </w:r>
      <w:r w:rsidRPr="00577BFA">
        <w:rPr>
          <w:rFonts w:ascii="PT Astra Serif" w:hAnsi="PT Astra Serif"/>
          <w:sz w:val="28"/>
          <w:szCs w:val="28"/>
        </w:rPr>
        <w:t xml:space="preserve">Текущая    кредиторская    задолженность   за   </w:t>
      </w:r>
      <w:r w:rsidR="005379DF" w:rsidRPr="00577BFA">
        <w:rPr>
          <w:rFonts w:ascii="PT Astra Serif" w:hAnsi="PT Astra Serif"/>
          <w:sz w:val="28"/>
          <w:szCs w:val="28"/>
        </w:rPr>
        <w:t>декабрь 2023</w:t>
      </w:r>
      <w:r w:rsidRPr="00577BFA">
        <w:rPr>
          <w:rFonts w:ascii="PT Astra Serif" w:hAnsi="PT Astra Serif"/>
          <w:sz w:val="28"/>
          <w:szCs w:val="28"/>
        </w:rPr>
        <w:t xml:space="preserve">   в    сумме </w:t>
      </w:r>
      <w:r>
        <w:rPr>
          <w:rFonts w:ascii="PT Astra Serif" w:hAnsi="PT Astra Serif"/>
          <w:sz w:val="28"/>
          <w:szCs w:val="28"/>
        </w:rPr>
        <w:t>162 672</w:t>
      </w:r>
      <w:r w:rsidRPr="00577BFA">
        <w:rPr>
          <w:rFonts w:ascii="PT Astra Serif" w:hAnsi="PT Astra Serif"/>
          <w:sz w:val="28"/>
          <w:szCs w:val="28"/>
        </w:rPr>
        <w:t>,</w:t>
      </w:r>
      <w:r>
        <w:rPr>
          <w:rFonts w:ascii="PT Astra Serif" w:hAnsi="PT Astra Serif"/>
          <w:sz w:val="28"/>
          <w:szCs w:val="28"/>
        </w:rPr>
        <w:t>52</w:t>
      </w:r>
      <w:r w:rsidRPr="00577BFA">
        <w:rPr>
          <w:rFonts w:ascii="PT Astra Serif" w:hAnsi="PT Astra Serif"/>
          <w:sz w:val="28"/>
          <w:szCs w:val="28"/>
        </w:rPr>
        <w:t xml:space="preserve"> руб.   погашена   </w:t>
      </w:r>
      <w:r w:rsidR="005379DF" w:rsidRPr="00577BFA">
        <w:rPr>
          <w:rFonts w:ascii="PT Astra Serif" w:hAnsi="PT Astra Serif"/>
          <w:sz w:val="28"/>
          <w:szCs w:val="28"/>
        </w:rPr>
        <w:t>в полном</w:t>
      </w:r>
      <w:r w:rsidRPr="00577BFA">
        <w:rPr>
          <w:rFonts w:ascii="PT Astra Serif" w:hAnsi="PT Astra Serif"/>
          <w:sz w:val="28"/>
          <w:szCs w:val="28"/>
        </w:rPr>
        <w:t xml:space="preserve"> объеме</w:t>
      </w:r>
      <w:r>
        <w:rPr>
          <w:rFonts w:ascii="PT Astra Serif" w:hAnsi="PT Astra Serif"/>
          <w:sz w:val="28"/>
          <w:szCs w:val="28"/>
        </w:rPr>
        <w:t xml:space="preserve"> </w:t>
      </w:r>
      <w:r w:rsidRPr="00577BFA">
        <w:rPr>
          <w:rFonts w:ascii="PT Astra Serif" w:hAnsi="PT Astra Serif"/>
          <w:sz w:val="28"/>
          <w:szCs w:val="28"/>
        </w:rPr>
        <w:t xml:space="preserve">(платежное   поручение </w:t>
      </w:r>
      <w:r w:rsidR="005379DF" w:rsidRPr="00577BFA">
        <w:rPr>
          <w:rFonts w:ascii="PT Astra Serif" w:hAnsi="PT Astra Serif"/>
          <w:sz w:val="28"/>
          <w:szCs w:val="28"/>
        </w:rPr>
        <w:t>от 06.02.2024 №</w:t>
      </w:r>
      <w:r w:rsidRPr="00577BFA">
        <w:rPr>
          <w:rFonts w:ascii="PT Astra Serif" w:hAnsi="PT Astra Serif"/>
          <w:sz w:val="28"/>
          <w:szCs w:val="28"/>
        </w:rPr>
        <w:t xml:space="preserve"> </w:t>
      </w:r>
      <w:r>
        <w:rPr>
          <w:rFonts w:ascii="PT Astra Serif" w:hAnsi="PT Astra Serif"/>
          <w:sz w:val="28"/>
          <w:szCs w:val="28"/>
        </w:rPr>
        <w:t>230436 на сумму127790,67 руб.</w:t>
      </w:r>
      <w:r w:rsidR="005379DF">
        <w:rPr>
          <w:rFonts w:ascii="PT Astra Serif" w:hAnsi="PT Astra Serif"/>
          <w:sz w:val="28"/>
          <w:szCs w:val="28"/>
        </w:rPr>
        <w:t>, от</w:t>
      </w:r>
      <w:r>
        <w:rPr>
          <w:rFonts w:ascii="PT Astra Serif" w:hAnsi="PT Astra Serif"/>
          <w:sz w:val="28"/>
          <w:szCs w:val="28"/>
        </w:rPr>
        <w:t xml:space="preserve"> 07.02.2024 №</w:t>
      </w:r>
      <w:r w:rsidR="00877ADC">
        <w:rPr>
          <w:rFonts w:ascii="PT Astra Serif" w:hAnsi="PT Astra Serif"/>
          <w:sz w:val="28"/>
          <w:szCs w:val="28"/>
        </w:rPr>
        <w:t xml:space="preserve"> </w:t>
      </w:r>
      <w:r>
        <w:rPr>
          <w:rFonts w:ascii="PT Astra Serif" w:hAnsi="PT Astra Serif"/>
          <w:sz w:val="28"/>
          <w:szCs w:val="28"/>
        </w:rPr>
        <w:t>235631 на сумму 22020,02 руб., от 07.02.2024 №</w:t>
      </w:r>
      <w:r w:rsidR="00877ADC">
        <w:rPr>
          <w:rFonts w:ascii="PT Astra Serif" w:hAnsi="PT Astra Serif"/>
          <w:sz w:val="28"/>
          <w:szCs w:val="28"/>
        </w:rPr>
        <w:t xml:space="preserve"> </w:t>
      </w:r>
      <w:r>
        <w:rPr>
          <w:rFonts w:ascii="PT Astra Serif" w:hAnsi="PT Astra Serif"/>
          <w:sz w:val="28"/>
          <w:szCs w:val="28"/>
        </w:rPr>
        <w:t>235630, №</w:t>
      </w:r>
      <w:r w:rsidR="00877ADC">
        <w:rPr>
          <w:rFonts w:ascii="PT Astra Serif" w:hAnsi="PT Astra Serif"/>
          <w:sz w:val="28"/>
          <w:szCs w:val="28"/>
        </w:rPr>
        <w:t xml:space="preserve"> </w:t>
      </w:r>
      <w:r>
        <w:rPr>
          <w:rFonts w:ascii="PT Astra Serif" w:hAnsi="PT Astra Serif"/>
          <w:sz w:val="28"/>
          <w:szCs w:val="28"/>
        </w:rPr>
        <w:t>235629 на общую сумму 12 861,83</w:t>
      </w:r>
      <w:r w:rsidRPr="00577BFA">
        <w:rPr>
          <w:rFonts w:ascii="PT Astra Serif" w:hAnsi="PT Astra Serif"/>
          <w:sz w:val="28"/>
          <w:szCs w:val="28"/>
        </w:rPr>
        <w:t>).</w:t>
      </w:r>
    </w:p>
    <w:p w:rsidR="00DD07B1" w:rsidRPr="00E94FA5" w:rsidRDefault="00DD07B1" w:rsidP="003C1D5B">
      <w:pPr>
        <w:spacing w:before="240" w:line="240" w:lineRule="auto"/>
        <w:jc w:val="both"/>
        <w:rPr>
          <w:rFonts w:ascii="PT Astra Serif" w:hAnsi="PT Astra Serif"/>
          <w:sz w:val="28"/>
          <w:szCs w:val="28"/>
        </w:rPr>
      </w:pPr>
      <w:r>
        <w:rPr>
          <w:rFonts w:ascii="PT Astra Serif" w:hAnsi="PT Astra Serif"/>
          <w:sz w:val="28"/>
          <w:szCs w:val="28"/>
        </w:rPr>
        <w:tab/>
      </w:r>
      <w:r w:rsidRPr="00E94FA5">
        <w:rPr>
          <w:rFonts w:ascii="PT Astra Serif" w:hAnsi="PT Astra Serif"/>
          <w:sz w:val="28"/>
          <w:szCs w:val="28"/>
        </w:rPr>
        <w:t xml:space="preserve">5.3. В </w:t>
      </w:r>
      <w:r w:rsidR="005379DF" w:rsidRPr="00E94FA5">
        <w:rPr>
          <w:rFonts w:ascii="PT Astra Serif" w:hAnsi="PT Astra Serif"/>
          <w:sz w:val="28"/>
          <w:szCs w:val="28"/>
        </w:rPr>
        <w:t>МБДОУ №</w:t>
      </w:r>
      <w:r w:rsidRPr="00E94FA5">
        <w:rPr>
          <w:rFonts w:ascii="PT Astra Serif" w:hAnsi="PT Astra Serif"/>
          <w:sz w:val="28"/>
          <w:szCs w:val="28"/>
        </w:rPr>
        <w:t xml:space="preserve"> 197 инвентарные карточки велись в нарушение требований приказа </w:t>
      </w:r>
      <w:r w:rsidR="005379DF" w:rsidRPr="00E94FA5">
        <w:rPr>
          <w:rFonts w:ascii="PT Astra Serif" w:hAnsi="PT Astra Serif"/>
          <w:sz w:val="28"/>
          <w:szCs w:val="28"/>
        </w:rPr>
        <w:t>Минфина от</w:t>
      </w:r>
      <w:r w:rsidRPr="00E94FA5">
        <w:rPr>
          <w:rFonts w:ascii="PT Astra Serif" w:hAnsi="PT Astra Serif"/>
          <w:sz w:val="28"/>
          <w:szCs w:val="28"/>
        </w:rPr>
        <w:t xml:space="preserve"> 30.03.2015 № 52н. Выборочной проверкой   оформления инвентарных карточек установлено, что обязательные реквизиты заполнены частично. В основном   в инвентарных карточках </w:t>
      </w:r>
      <w:r w:rsidR="005379DF" w:rsidRPr="00E94FA5">
        <w:rPr>
          <w:rFonts w:ascii="PT Astra Serif" w:hAnsi="PT Astra Serif"/>
          <w:sz w:val="28"/>
          <w:szCs w:val="28"/>
        </w:rPr>
        <w:t>не заполнена</w:t>
      </w:r>
      <w:r w:rsidRPr="00E94FA5">
        <w:rPr>
          <w:rFonts w:ascii="PT Astra Serif" w:hAnsi="PT Astra Serif"/>
          <w:sz w:val="28"/>
          <w:szCs w:val="28"/>
        </w:rPr>
        <w:t xml:space="preserve"> краткая индивидуальная </w:t>
      </w:r>
      <w:r w:rsidR="005379DF" w:rsidRPr="00E94FA5">
        <w:rPr>
          <w:rFonts w:ascii="PT Astra Serif" w:hAnsi="PT Astra Serif"/>
          <w:sz w:val="28"/>
          <w:szCs w:val="28"/>
        </w:rPr>
        <w:t>характеристика объекта</w:t>
      </w:r>
      <w:r w:rsidRPr="00E94FA5">
        <w:rPr>
          <w:rFonts w:ascii="PT Astra Serif" w:hAnsi="PT Astra Serif"/>
          <w:sz w:val="28"/>
          <w:szCs w:val="28"/>
        </w:rPr>
        <w:t>, а именно наименование признаков, характеризующих объект. В период поверки инвентарные карточки приведены в соответствие с требованиями.</w:t>
      </w:r>
    </w:p>
    <w:p w:rsidR="00DD07B1" w:rsidRPr="00844180" w:rsidRDefault="00DD07B1" w:rsidP="003C1D5B">
      <w:pPr>
        <w:tabs>
          <w:tab w:val="left" w:pos="-180"/>
        </w:tabs>
        <w:spacing w:before="240" w:line="240" w:lineRule="auto"/>
        <w:ind w:right="-6"/>
        <w:jc w:val="both"/>
        <w:rPr>
          <w:rFonts w:ascii="PT Astra Serif" w:hAnsi="PT Astra Serif"/>
          <w:color w:val="70AD47" w:themeColor="accent6"/>
          <w:sz w:val="28"/>
          <w:szCs w:val="28"/>
        </w:rPr>
      </w:pPr>
      <w:r w:rsidRPr="00E5432F">
        <w:rPr>
          <w:rFonts w:ascii="PT Astra Serif" w:hAnsi="PT Astra Serif"/>
          <w:b/>
          <w:bCs/>
          <w:iCs/>
          <w:sz w:val="28"/>
          <w:szCs w:val="28"/>
        </w:rPr>
        <w:tab/>
      </w:r>
      <w:r w:rsidRPr="004A05E0">
        <w:rPr>
          <w:rFonts w:ascii="PT Astra Serif" w:hAnsi="PT Astra Serif"/>
          <w:bCs/>
          <w:iCs/>
          <w:sz w:val="28"/>
          <w:szCs w:val="28"/>
        </w:rPr>
        <w:t>5.4.</w:t>
      </w:r>
      <w:r w:rsidRPr="007A7159">
        <w:rPr>
          <w:rFonts w:ascii="PT Astra Serif" w:hAnsi="PT Astra Serif"/>
          <w:sz w:val="28"/>
          <w:szCs w:val="28"/>
        </w:rPr>
        <w:t xml:space="preserve">    По данным бухгалтерского учета оборотно-сальдовой ведомости по счету 0.303.01 «Расчеты по налогу на доходы физических лиц» исчисленная сумма налога на доходы физических лиц за период с </w:t>
      </w:r>
      <w:r w:rsidR="005379DF" w:rsidRPr="007A7159">
        <w:rPr>
          <w:rFonts w:ascii="PT Astra Serif" w:hAnsi="PT Astra Serif"/>
          <w:sz w:val="28"/>
          <w:szCs w:val="28"/>
        </w:rPr>
        <w:t>01.01.202</w:t>
      </w:r>
      <w:r w:rsidR="005379DF">
        <w:rPr>
          <w:rFonts w:ascii="PT Astra Serif" w:hAnsi="PT Astra Serif"/>
          <w:sz w:val="28"/>
          <w:szCs w:val="28"/>
        </w:rPr>
        <w:t>3</w:t>
      </w:r>
      <w:r w:rsidR="005379DF" w:rsidRPr="007A7159">
        <w:rPr>
          <w:rFonts w:ascii="PT Astra Serif" w:hAnsi="PT Astra Serif"/>
          <w:sz w:val="28"/>
          <w:szCs w:val="28"/>
        </w:rPr>
        <w:t xml:space="preserve"> по</w:t>
      </w:r>
      <w:r w:rsidRPr="007A7159">
        <w:rPr>
          <w:rFonts w:ascii="PT Astra Serif" w:hAnsi="PT Astra Serif"/>
          <w:sz w:val="28"/>
          <w:szCs w:val="28"/>
        </w:rPr>
        <w:t xml:space="preserve"> 31.12.202</w:t>
      </w:r>
      <w:r>
        <w:rPr>
          <w:rFonts w:ascii="PT Astra Serif" w:hAnsi="PT Astra Serif"/>
          <w:sz w:val="28"/>
          <w:szCs w:val="28"/>
        </w:rPr>
        <w:t>3</w:t>
      </w:r>
      <w:r w:rsidRPr="007A7159">
        <w:rPr>
          <w:rFonts w:ascii="PT Astra Serif" w:hAnsi="PT Astra Serif"/>
          <w:sz w:val="28"/>
          <w:szCs w:val="28"/>
        </w:rPr>
        <w:t xml:space="preserve"> составила </w:t>
      </w:r>
      <w:r>
        <w:rPr>
          <w:rFonts w:ascii="PT Astra Serif" w:hAnsi="PT Astra Serif"/>
          <w:sz w:val="28"/>
          <w:szCs w:val="28"/>
        </w:rPr>
        <w:t xml:space="preserve">в </w:t>
      </w:r>
      <w:r w:rsidR="005379DF">
        <w:rPr>
          <w:rFonts w:ascii="PT Astra Serif" w:hAnsi="PT Astra Serif"/>
          <w:sz w:val="28"/>
          <w:szCs w:val="28"/>
        </w:rPr>
        <w:t xml:space="preserve">сумме </w:t>
      </w:r>
      <w:r w:rsidR="005379DF" w:rsidRPr="007A7159">
        <w:rPr>
          <w:rFonts w:ascii="PT Astra Serif" w:hAnsi="PT Astra Serif"/>
          <w:sz w:val="28"/>
          <w:szCs w:val="28"/>
        </w:rPr>
        <w:t>1</w:t>
      </w:r>
      <w:r w:rsidRPr="00FA2E5D">
        <w:rPr>
          <w:rFonts w:ascii="PT Astra Serif" w:hAnsi="PT Astra Serif"/>
          <w:b/>
          <w:sz w:val="28"/>
          <w:szCs w:val="28"/>
        </w:rPr>
        <w:t> 458 624,68</w:t>
      </w:r>
      <w:r>
        <w:rPr>
          <w:rFonts w:ascii="PT Astra Serif" w:hAnsi="PT Astra Serif"/>
          <w:sz w:val="28"/>
          <w:szCs w:val="28"/>
        </w:rPr>
        <w:t xml:space="preserve"> </w:t>
      </w:r>
      <w:r w:rsidRPr="007A7159">
        <w:rPr>
          <w:rFonts w:ascii="PT Astra Serif" w:hAnsi="PT Astra Serif"/>
          <w:b/>
          <w:sz w:val="28"/>
          <w:szCs w:val="28"/>
        </w:rPr>
        <w:t>руб</w:t>
      </w:r>
      <w:r w:rsidRPr="007A7159">
        <w:rPr>
          <w:rFonts w:ascii="PT Astra Serif" w:hAnsi="PT Astra Serif"/>
          <w:sz w:val="28"/>
          <w:szCs w:val="28"/>
        </w:rPr>
        <w:t xml:space="preserve">. </w:t>
      </w:r>
      <w:r w:rsidRPr="007A7159">
        <w:rPr>
          <w:rFonts w:ascii="PT Astra Serif" w:hAnsi="PT Astra Serif"/>
          <w:spacing w:val="-2"/>
          <w:sz w:val="28"/>
          <w:szCs w:val="28"/>
          <w:shd w:val="clear" w:color="auto" w:fill="FFFFFF"/>
        </w:rPr>
        <w:t xml:space="preserve"> Произведена оплата </w:t>
      </w:r>
      <w:r w:rsidRPr="007A7159">
        <w:rPr>
          <w:rFonts w:ascii="PT Astra Serif" w:hAnsi="PT Astra Serif"/>
          <w:sz w:val="28"/>
          <w:szCs w:val="28"/>
        </w:rPr>
        <w:t xml:space="preserve">налога на доходы физических </w:t>
      </w:r>
      <w:r w:rsidR="005379DF" w:rsidRPr="007A7159">
        <w:rPr>
          <w:rFonts w:ascii="PT Astra Serif" w:hAnsi="PT Astra Serif"/>
          <w:sz w:val="28"/>
          <w:szCs w:val="28"/>
        </w:rPr>
        <w:t xml:space="preserve">лиц </w:t>
      </w:r>
      <w:r w:rsidR="005379DF" w:rsidRPr="007A7159">
        <w:rPr>
          <w:rFonts w:ascii="PT Astra Serif" w:hAnsi="PT Astra Serif"/>
          <w:spacing w:val="-2"/>
          <w:sz w:val="28"/>
          <w:szCs w:val="28"/>
          <w:shd w:val="clear" w:color="auto" w:fill="FFFFFF"/>
        </w:rPr>
        <w:t>на</w:t>
      </w:r>
      <w:r w:rsidRPr="007A7159">
        <w:rPr>
          <w:rFonts w:ascii="PT Astra Serif" w:hAnsi="PT Astra Serif"/>
          <w:spacing w:val="-2"/>
          <w:sz w:val="28"/>
          <w:szCs w:val="28"/>
          <w:shd w:val="clear" w:color="auto" w:fill="FFFFFF"/>
        </w:rPr>
        <w:t xml:space="preserve"> общую </w:t>
      </w:r>
      <w:r w:rsidR="005379DF" w:rsidRPr="007A7159">
        <w:rPr>
          <w:rFonts w:ascii="PT Astra Serif" w:hAnsi="PT Astra Serif"/>
          <w:spacing w:val="-2"/>
          <w:sz w:val="28"/>
          <w:szCs w:val="28"/>
          <w:shd w:val="clear" w:color="auto" w:fill="FFFFFF"/>
        </w:rPr>
        <w:t>сумму 1</w:t>
      </w:r>
      <w:r w:rsidRPr="00FA2E5D">
        <w:rPr>
          <w:rFonts w:ascii="PT Astra Serif" w:hAnsi="PT Astra Serif"/>
          <w:b/>
          <w:spacing w:val="-2"/>
          <w:sz w:val="28"/>
          <w:szCs w:val="28"/>
          <w:shd w:val="clear" w:color="auto" w:fill="FFFFFF"/>
        </w:rPr>
        <w:t> 458 549,68</w:t>
      </w:r>
      <w:r>
        <w:rPr>
          <w:rFonts w:ascii="PT Astra Serif" w:hAnsi="PT Astra Serif"/>
          <w:spacing w:val="-2"/>
          <w:sz w:val="28"/>
          <w:szCs w:val="28"/>
          <w:shd w:val="clear" w:color="auto" w:fill="FFFFFF"/>
        </w:rPr>
        <w:t xml:space="preserve"> </w:t>
      </w:r>
      <w:r w:rsidRPr="007A7159">
        <w:rPr>
          <w:rFonts w:ascii="PT Astra Serif" w:hAnsi="PT Astra Serif"/>
          <w:b/>
          <w:spacing w:val="-2"/>
          <w:sz w:val="28"/>
          <w:szCs w:val="28"/>
          <w:shd w:val="clear" w:color="auto" w:fill="FFFFFF"/>
        </w:rPr>
        <w:t>руб.</w:t>
      </w:r>
      <w:r w:rsidRPr="00E5432F">
        <w:rPr>
          <w:rFonts w:ascii="PT Astra Serif" w:hAnsi="PT Astra Serif"/>
          <w:color w:val="70AD47" w:themeColor="accent6"/>
          <w:sz w:val="28"/>
          <w:szCs w:val="28"/>
        </w:rPr>
        <w:t xml:space="preserve"> </w:t>
      </w:r>
      <w:r w:rsidRPr="00DA43CD">
        <w:rPr>
          <w:rFonts w:ascii="PT Astra Serif" w:hAnsi="PT Astra Serif"/>
          <w:spacing w:val="-2"/>
          <w:sz w:val="28"/>
          <w:szCs w:val="28"/>
          <w:shd w:val="clear" w:color="auto" w:fill="FFFFFF"/>
        </w:rPr>
        <w:t xml:space="preserve">с учетом дебиторской задолженности </w:t>
      </w:r>
      <w:r>
        <w:rPr>
          <w:rFonts w:ascii="PT Astra Serif" w:hAnsi="PT Astra Serif"/>
          <w:spacing w:val="-2"/>
          <w:sz w:val="28"/>
          <w:szCs w:val="28"/>
          <w:shd w:val="clear" w:color="auto" w:fill="FFFFFF"/>
        </w:rPr>
        <w:t xml:space="preserve">по состоянию на 01.01.2023 </w:t>
      </w:r>
      <w:r w:rsidRPr="00DA43CD">
        <w:rPr>
          <w:rFonts w:ascii="PT Astra Serif" w:hAnsi="PT Astra Serif"/>
          <w:spacing w:val="-2"/>
          <w:sz w:val="28"/>
          <w:szCs w:val="28"/>
          <w:shd w:val="clear" w:color="auto" w:fill="FFFFFF"/>
        </w:rPr>
        <w:t xml:space="preserve">в сумме </w:t>
      </w:r>
      <w:r>
        <w:rPr>
          <w:rFonts w:ascii="PT Astra Serif" w:hAnsi="PT Astra Serif"/>
          <w:spacing w:val="-2"/>
          <w:sz w:val="28"/>
          <w:szCs w:val="28"/>
          <w:shd w:val="clear" w:color="auto" w:fill="FFFFFF"/>
        </w:rPr>
        <w:t>262,00</w:t>
      </w:r>
      <w:r w:rsidRPr="00DA43CD">
        <w:rPr>
          <w:rFonts w:ascii="PT Astra Serif" w:hAnsi="PT Astra Serif"/>
          <w:spacing w:val="-2"/>
          <w:sz w:val="28"/>
          <w:szCs w:val="28"/>
          <w:shd w:val="clear" w:color="auto" w:fill="FFFFFF"/>
        </w:rPr>
        <w:t xml:space="preserve"> руб.</w:t>
      </w:r>
      <w:r w:rsidRPr="00E5432F">
        <w:rPr>
          <w:rFonts w:ascii="PT Astra Serif" w:hAnsi="PT Astra Serif"/>
          <w:spacing w:val="-2"/>
          <w:sz w:val="28"/>
          <w:szCs w:val="28"/>
          <w:shd w:val="clear" w:color="auto" w:fill="FFFFFF"/>
        </w:rPr>
        <w:t xml:space="preserve">  По состоянию на 31.12.202</w:t>
      </w:r>
      <w:r>
        <w:rPr>
          <w:rFonts w:ascii="PT Astra Serif" w:hAnsi="PT Astra Serif"/>
          <w:spacing w:val="-2"/>
          <w:sz w:val="28"/>
          <w:szCs w:val="28"/>
          <w:shd w:val="clear" w:color="auto" w:fill="FFFFFF"/>
        </w:rPr>
        <w:t xml:space="preserve">3 </w:t>
      </w:r>
      <w:r w:rsidRPr="00E5432F">
        <w:rPr>
          <w:rFonts w:ascii="PT Astra Serif" w:hAnsi="PT Astra Serif"/>
          <w:spacing w:val="-2"/>
          <w:sz w:val="28"/>
          <w:szCs w:val="28"/>
          <w:shd w:val="clear" w:color="auto" w:fill="FFFFFF"/>
        </w:rPr>
        <w:t xml:space="preserve">по </w:t>
      </w:r>
      <w:r w:rsidR="005379DF" w:rsidRPr="00E5432F">
        <w:rPr>
          <w:rFonts w:ascii="PT Astra Serif" w:hAnsi="PT Astra Serif"/>
          <w:spacing w:val="-2"/>
          <w:sz w:val="28"/>
          <w:szCs w:val="28"/>
          <w:shd w:val="clear" w:color="auto" w:fill="FFFFFF"/>
        </w:rPr>
        <w:t>данным бухгалтерского</w:t>
      </w:r>
      <w:r w:rsidRPr="00E5432F">
        <w:rPr>
          <w:rFonts w:ascii="PT Astra Serif" w:hAnsi="PT Astra Serif"/>
          <w:sz w:val="28"/>
          <w:szCs w:val="28"/>
        </w:rPr>
        <w:t xml:space="preserve"> учета оборотно-сальдовой ведомости по счету </w:t>
      </w:r>
      <w:r w:rsidRPr="007A7159">
        <w:rPr>
          <w:rFonts w:ascii="PT Astra Serif" w:hAnsi="PT Astra Serif"/>
          <w:sz w:val="28"/>
          <w:szCs w:val="28"/>
        </w:rPr>
        <w:t>0.303.01 «Расчеты по налогу на доходы физических лиц»</w:t>
      </w:r>
      <w:r w:rsidRPr="00E5432F">
        <w:rPr>
          <w:rFonts w:ascii="PT Astra Serif" w:hAnsi="PT Astra Serif"/>
          <w:sz w:val="28"/>
          <w:szCs w:val="28"/>
        </w:rPr>
        <w:t xml:space="preserve"> </w:t>
      </w:r>
      <w:r w:rsidR="005379DF" w:rsidRPr="00E5432F">
        <w:rPr>
          <w:rFonts w:ascii="PT Astra Serif" w:hAnsi="PT Astra Serif"/>
          <w:spacing w:val="-2"/>
          <w:sz w:val="28"/>
          <w:szCs w:val="28"/>
          <w:shd w:val="clear" w:color="auto" w:fill="FFFFFF"/>
        </w:rPr>
        <w:t xml:space="preserve">имелась </w:t>
      </w:r>
      <w:r w:rsidR="005379DF">
        <w:rPr>
          <w:rFonts w:ascii="PT Astra Serif" w:hAnsi="PT Astra Serif"/>
          <w:spacing w:val="-2"/>
          <w:sz w:val="28"/>
          <w:szCs w:val="28"/>
          <w:shd w:val="clear" w:color="auto" w:fill="FFFFFF"/>
        </w:rPr>
        <w:t>кредиторская</w:t>
      </w:r>
      <w:r w:rsidRPr="002E37CA">
        <w:rPr>
          <w:rFonts w:ascii="PT Astra Serif" w:hAnsi="PT Astra Serif"/>
          <w:b/>
          <w:i/>
          <w:spacing w:val="-2"/>
          <w:sz w:val="28"/>
          <w:szCs w:val="28"/>
          <w:shd w:val="clear" w:color="auto" w:fill="FFFFFF"/>
        </w:rPr>
        <w:t xml:space="preserve"> задолженность</w:t>
      </w:r>
      <w:r w:rsidRPr="00E5432F">
        <w:rPr>
          <w:rFonts w:ascii="PT Astra Serif" w:hAnsi="PT Astra Serif"/>
          <w:spacing w:val="-2"/>
          <w:sz w:val="28"/>
          <w:szCs w:val="28"/>
          <w:shd w:val="clear" w:color="auto" w:fill="FFFFFF"/>
        </w:rPr>
        <w:t xml:space="preserve"> в </w:t>
      </w:r>
      <w:r w:rsidR="005379DF" w:rsidRPr="00E5432F">
        <w:rPr>
          <w:rFonts w:ascii="PT Astra Serif" w:hAnsi="PT Astra Serif"/>
          <w:spacing w:val="-2"/>
          <w:sz w:val="28"/>
          <w:szCs w:val="28"/>
          <w:shd w:val="clear" w:color="auto" w:fill="FFFFFF"/>
        </w:rPr>
        <w:t>сумме 337</w:t>
      </w:r>
      <w:r w:rsidRPr="00FA2E5D">
        <w:rPr>
          <w:rFonts w:ascii="PT Astra Serif" w:hAnsi="PT Astra Serif"/>
          <w:b/>
          <w:spacing w:val="-2"/>
          <w:sz w:val="28"/>
          <w:szCs w:val="28"/>
          <w:shd w:val="clear" w:color="auto" w:fill="FFFFFF"/>
        </w:rPr>
        <w:t>,</w:t>
      </w:r>
      <w:r w:rsidRPr="00DA43CD">
        <w:rPr>
          <w:rFonts w:ascii="PT Astra Serif" w:hAnsi="PT Astra Serif"/>
          <w:b/>
          <w:spacing w:val="-2"/>
          <w:sz w:val="28"/>
          <w:szCs w:val="28"/>
          <w:shd w:val="clear" w:color="auto" w:fill="FFFFFF"/>
        </w:rPr>
        <w:t xml:space="preserve">00 </w:t>
      </w:r>
      <w:r w:rsidRPr="00E5432F">
        <w:rPr>
          <w:rFonts w:ascii="PT Astra Serif" w:hAnsi="PT Astra Serif"/>
          <w:b/>
          <w:spacing w:val="-2"/>
          <w:sz w:val="28"/>
          <w:szCs w:val="28"/>
          <w:shd w:val="clear" w:color="auto" w:fill="FFFFFF"/>
        </w:rPr>
        <w:t>руб.</w:t>
      </w:r>
      <w:r>
        <w:rPr>
          <w:rFonts w:ascii="PT Astra Serif" w:hAnsi="PT Astra Serif"/>
          <w:b/>
          <w:spacing w:val="-2"/>
          <w:sz w:val="28"/>
          <w:szCs w:val="28"/>
          <w:shd w:val="clear" w:color="auto" w:fill="FFFFFF"/>
        </w:rPr>
        <w:t xml:space="preserve"> </w:t>
      </w:r>
      <w:r w:rsidRPr="00E5432F">
        <w:rPr>
          <w:rFonts w:ascii="PT Astra Serif" w:hAnsi="PT Astra Serif"/>
          <w:color w:val="70AD47" w:themeColor="accent6"/>
          <w:sz w:val="28"/>
          <w:szCs w:val="28"/>
        </w:rPr>
        <w:t xml:space="preserve">     </w:t>
      </w:r>
      <w:r w:rsidRPr="00E5432F">
        <w:rPr>
          <w:rFonts w:ascii="PT Astra Serif" w:hAnsi="PT Astra Serif"/>
          <w:sz w:val="28"/>
          <w:szCs w:val="28"/>
        </w:rPr>
        <w:t xml:space="preserve">      </w:t>
      </w:r>
      <w:r>
        <w:rPr>
          <w:rFonts w:ascii="PT Astra Serif" w:hAnsi="PT Astra Serif"/>
          <w:sz w:val="28"/>
          <w:szCs w:val="28"/>
        </w:rPr>
        <w:tab/>
      </w:r>
      <w:r w:rsidRPr="006F212A">
        <w:rPr>
          <w:rFonts w:ascii="PT Astra Serif" w:hAnsi="PT Astra Serif"/>
          <w:b/>
          <w:sz w:val="28"/>
          <w:szCs w:val="28"/>
        </w:rPr>
        <w:t xml:space="preserve"> </w:t>
      </w:r>
    </w:p>
    <w:p w:rsidR="00DD07B1" w:rsidRDefault="00DD07B1" w:rsidP="003C1D5B">
      <w:pPr>
        <w:tabs>
          <w:tab w:val="left" w:pos="-180"/>
        </w:tabs>
        <w:spacing w:before="240" w:line="240" w:lineRule="auto"/>
        <w:ind w:right="-6"/>
        <w:jc w:val="both"/>
        <w:rPr>
          <w:rFonts w:ascii="PT Astra Serif" w:hAnsi="PT Astra Serif"/>
          <w:b/>
          <w:spacing w:val="-2"/>
          <w:sz w:val="28"/>
          <w:szCs w:val="28"/>
          <w:shd w:val="clear" w:color="auto" w:fill="FFFFFF"/>
        </w:rPr>
      </w:pPr>
      <w:r w:rsidRPr="00E5432F">
        <w:rPr>
          <w:rFonts w:ascii="PT Astra Serif" w:hAnsi="PT Astra Serif"/>
          <w:sz w:val="28"/>
          <w:szCs w:val="28"/>
        </w:rPr>
        <w:lastRenderedPageBreak/>
        <w:t xml:space="preserve">        </w:t>
      </w:r>
      <w:r>
        <w:rPr>
          <w:rFonts w:ascii="PT Astra Serif" w:hAnsi="PT Astra Serif"/>
          <w:sz w:val="28"/>
          <w:szCs w:val="28"/>
        </w:rPr>
        <w:tab/>
      </w:r>
      <w:r w:rsidRPr="00E5432F">
        <w:rPr>
          <w:rFonts w:ascii="PT Astra Serif" w:hAnsi="PT Astra Serif"/>
          <w:sz w:val="28"/>
          <w:szCs w:val="28"/>
        </w:rPr>
        <w:t xml:space="preserve">По данным бухгалтерского </w:t>
      </w:r>
      <w:r w:rsidR="00321424" w:rsidRPr="00E5432F">
        <w:rPr>
          <w:rFonts w:ascii="PT Astra Serif" w:hAnsi="PT Astra Serif"/>
          <w:sz w:val="28"/>
          <w:szCs w:val="28"/>
        </w:rPr>
        <w:t>учета</w:t>
      </w:r>
      <w:r w:rsidR="00321424">
        <w:rPr>
          <w:rFonts w:ascii="PT Astra Serif" w:hAnsi="PT Astra Serif"/>
          <w:sz w:val="28"/>
          <w:szCs w:val="28"/>
        </w:rPr>
        <w:t xml:space="preserve"> </w:t>
      </w:r>
      <w:r w:rsidR="00321424" w:rsidRPr="00E5432F">
        <w:rPr>
          <w:rFonts w:ascii="PT Astra Serif" w:hAnsi="PT Astra Serif"/>
          <w:sz w:val="28"/>
          <w:szCs w:val="28"/>
        </w:rPr>
        <w:t>оборотно</w:t>
      </w:r>
      <w:r w:rsidRPr="00E5432F">
        <w:rPr>
          <w:rFonts w:ascii="PT Astra Serif" w:hAnsi="PT Astra Serif"/>
          <w:sz w:val="28"/>
          <w:szCs w:val="28"/>
        </w:rPr>
        <w:t xml:space="preserve">-сальдовой ведомости по счету </w:t>
      </w:r>
      <w:r>
        <w:rPr>
          <w:rFonts w:ascii="PT Astra Serif" w:hAnsi="PT Astra Serif"/>
          <w:sz w:val="28"/>
          <w:szCs w:val="28"/>
        </w:rPr>
        <w:t>0.</w:t>
      </w:r>
      <w:r w:rsidRPr="001A53F2">
        <w:rPr>
          <w:rFonts w:ascii="PT Astra Serif" w:hAnsi="PT Astra Serif"/>
          <w:sz w:val="28"/>
          <w:szCs w:val="28"/>
        </w:rPr>
        <w:t>303.1</w:t>
      </w:r>
      <w:r>
        <w:rPr>
          <w:rFonts w:ascii="PT Astra Serif" w:hAnsi="PT Astra Serif"/>
          <w:sz w:val="28"/>
          <w:szCs w:val="28"/>
        </w:rPr>
        <w:t>5</w:t>
      </w:r>
      <w:r w:rsidRPr="001A53F2">
        <w:rPr>
          <w:rFonts w:ascii="PT Astra Serif" w:hAnsi="PT Astra Serif"/>
          <w:sz w:val="28"/>
          <w:szCs w:val="28"/>
        </w:rPr>
        <w:t xml:space="preserve"> «Расчеты по единому </w:t>
      </w:r>
      <w:r>
        <w:rPr>
          <w:rFonts w:ascii="PT Astra Serif" w:hAnsi="PT Astra Serif"/>
          <w:sz w:val="28"/>
          <w:szCs w:val="28"/>
        </w:rPr>
        <w:t xml:space="preserve">страховому </w:t>
      </w:r>
      <w:r w:rsidR="00321424">
        <w:rPr>
          <w:rFonts w:ascii="PT Astra Serif" w:hAnsi="PT Astra Serif"/>
          <w:sz w:val="28"/>
          <w:szCs w:val="28"/>
        </w:rPr>
        <w:t>тарифу</w:t>
      </w:r>
      <w:r w:rsidR="00321424" w:rsidRPr="001A53F2">
        <w:rPr>
          <w:rFonts w:ascii="PT Astra Serif" w:hAnsi="PT Astra Serif"/>
          <w:sz w:val="28"/>
          <w:szCs w:val="28"/>
        </w:rPr>
        <w:t>»</w:t>
      </w:r>
      <w:r w:rsidR="00321424" w:rsidRPr="00E5432F">
        <w:rPr>
          <w:rFonts w:ascii="PT Astra Serif" w:hAnsi="PT Astra Serif"/>
          <w:sz w:val="28"/>
          <w:szCs w:val="28"/>
        </w:rPr>
        <w:t xml:space="preserve"> за</w:t>
      </w:r>
      <w:r w:rsidRPr="00E5432F">
        <w:rPr>
          <w:rFonts w:ascii="PT Astra Serif" w:hAnsi="PT Astra Serif"/>
          <w:sz w:val="28"/>
          <w:szCs w:val="28"/>
        </w:rPr>
        <w:t xml:space="preserve"> период с </w:t>
      </w:r>
      <w:r w:rsidR="00321424" w:rsidRPr="00E5432F">
        <w:rPr>
          <w:rFonts w:ascii="PT Astra Serif" w:hAnsi="PT Astra Serif"/>
          <w:sz w:val="28"/>
          <w:szCs w:val="28"/>
        </w:rPr>
        <w:t>01.01.202</w:t>
      </w:r>
      <w:r w:rsidR="00321424">
        <w:rPr>
          <w:rFonts w:ascii="PT Astra Serif" w:hAnsi="PT Astra Serif"/>
          <w:sz w:val="28"/>
          <w:szCs w:val="28"/>
        </w:rPr>
        <w:t>3</w:t>
      </w:r>
      <w:r w:rsidR="00321424" w:rsidRPr="00E5432F">
        <w:rPr>
          <w:rFonts w:ascii="PT Astra Serif" w:hAnsi="PT Astra Serif"/>
          <w:sz w:val="28"/>
          <w:szCs w:val="28"/>
        </w:rPr>
        <w:t xml:space="preserve"> по</w:t>
      </w:r>
      <w:r w:rsidRPr="00E5432F">
        <w:rPr>
          <w:rFonts w:ascii="PT Astra Serif" w:hAnsi="PT Astra Serif"/>
          <w:sz w:val="28"/>
          <w:szCs w:val="28"/>
        </w:rPr>
        <w:t xml:space="preserve"> </w:t>
      </w:r>
      <w:r w:rsidR="00321424" w:rsidRPr="00E5432F">
        <w:rPr>
          <w:rFonts w:ascii="PT Astra Serif" w:hAnsi="PT Astra Serif"/>
          <w:sz w:val="28"/>
          <w:szCs w:val="28"/>
        </w:rPr>
        <w:t>31.12.202</w:t>
      </w:r>
      <w:r w:rsidR="00321424">
        <w:rPr>
          <w:rFonts w:ascii="PT Astra Serif" w:hAnsi="PT Astra Serif"/>
          <w:sz w:val="28"/>
          <w:szCs w:val="28"/>
        </w:rPr>
        <w:t>3</w:t>
      </w:r>
      <w:r w:rsidR="00321424" w:rsidRPr="00E5432F">
        <w:rPr>
          <w:rFonts w:ascii="PT Astra Serif" w:hAnsi="PT Astra Serif"/>
          <w:sz w:val="28"/>
          <w:szCs w:val="28"/>
        </w:rPr>
        <w:t xml:space="preserve"> </w:t>
      </w:r>
      <w:r w:rsidR="00321424" w:rsidRPr="00E5432F">
        <w:rPr>
          <w:rFonts w:ascii="PT Astra Serif" w:hAnsi="PT Astra Serif"/>
          <w:spacing w:val="-2"/>
          <w:sz w:val="28"/>
          <w:szCs w:val="28"/>
          <w:shd w:val="clear" w:color="auto" w:fill="FFFFFF"/>
        </w:rPr>
        <w:t>произведена</w:t>
      </w:r>
      <w:r w:rsidRPr="00E5432F">
        <w:rPr>
          <w:rFonts w:ascii="PT Astra Serif" w:hAnsi="PT Astra Serif"/>
          <w:spacing w:val="-2"/>
          <w:sz w:val="28"/>
          <w:szCs w:val="28"/>
          <w:shd w:val="clear" w:color="auto" w:fill="FFFFFF"/>
        </w:rPr>
        <w:t xml:space="preserve"> оплата страховых взносов на </w:t>
      </w:r>
      <w:r w:rsidR="00321424" w:rsidRPr="00E5432F">
        <w:rPr>
          <w:rFonts w:ascii="PT Astra Serif" w:hAnsi="PT Astra Serif"/>
          <w:spacing w:val="-2"/>
          <w:sz w:val="28"/>
          <w:szCs w:val="28"/>
          <w:shd w:val="clear" w:color="auto" w:fill="FFFFFF"/>
        </w:rPr>
        <w:t>сумму 3</w:t>
      </w:r>
      <w:r>
        <w:rPr>
          <w:rFonts w:ascii="PT Astra Serif" w:hAnsi="PT Astra Serif"/>
          <w:b/>
          <w:spacing w:val="-2"/>
          <w:sz w:val="28"/>
          <w:szCs w:val="28"/>
          <w:shd w:val="clear" w:color="auto" w:fill="FFFFFF"/>
        </w:rPr>
        <w:t> 399 040,71</w:t>
      </w:r>
      <w:r w:rsidRPr="0044538B">
        <w:rPr>
          <w:rFonts w:ascii="PT Astra Serif" w:hAnsi="PT Astra Serif"/>
          <w:b/>
          <w:spacing w:val="-2"/>
          <w:sz w:val="28"/>
          <w:szCs w:val="28"/>
          <w:shd w:val="clear" w:color="auto" w:fill="FFFFFF"/>
        </w:rPr>
        <w:t>руб</w:t>
      </w:r>
      <w:r>
        <w:rPr>
          <w:rFonts w:ascii="PT Astra Serif" w:hAnsi="PT Astra Serif"/>
          <w:b/>
          <w:spacing w:val="-2"/>
          <w:sz w:val="28"/>
          <w:szCs w:val="28"/>
          <w:shd w:val="clear" w:color="auto" w:fill="FFFFFF"/>
        </w:rPr>
        <w:t>.</w:t>
      </w:r>
      <w:r w:rsidRPr="00E5432F">
        <w:rPr>
          <w:rFonts w:ascii="PT Astra Serif" w:hAnsi="PT Astra Serif"/>
          <w:spacing w:val="-2"/>
          <w:sz w:val="28"/>
          <w:szCs w:val="28"/>
          <w:shd w:val="clear" w:color="auto" w:fill="FFFFFF"/>
        </w:rPr>
        <w:t xml:space="preserve">        По состоянию на 31.12.202</w:t>
      </w:r>
      <w:r>
        <w:rPr>
          <w:rFonts w:ascii="PT Astra Serif" w:hAnsi="PT Astra Serif"/>
          <w:spacing w:val="-2"/>
          <w:sz w:val="28"/>
          <w:szCs w:val="28"/>
          <w:shd w:val="clear" w:color="auto" w:fill="FFFFFF"/>
        </w:rPr>
        <w:t xml:space="preserve">3 </w:t>
      </w:r>
      <w:r w:rsidRPr="00E5432F">
        <w:rPr>
          <w:rFonts w:ascii="PT Astra Serif" w:hAnsi="PT Astra Serif"/>
          <w:spacing w:val="-2"/>
          <w:sz w:val="28"/>
          <w:szCs w:val="28"/>
          <w:shd w:val="clear" w:color="auto" w:fill="FFFFFF"/>
        </w:rPr>
        <w:t xml:space="preserve">по </w:t>
      </w:r>
      <w:r w:rsidR="00321424" w:rsidRPr="00E5432F">
        <w:rPr>
          <w:rFonts w:ascii="PT Astra Serif" w:hAnsi="PT Astra Serif"/>
          <w:spacing w:val="-2"/>
          <w:sz w:val="28"/>
          <w:szCs w:val="28"/>
          <w:shd w:val="clear" w:color="auto" w:fill="FFFFFF"/>
        </w:rPr>
        <w:t>данным бухгалтерского</w:t>
      </w:r>
      <w:r w:rsidRPr="00E5432F">
        <w:rPr>
          <w:rFonts w:ascii="PT Astra Serif" w:hAnsi="PT Astra Serif"/>
          <w:sz w:val="28"/>
          <w:szCs w:val="28"/>
        </w:rPr>
        <w:t xml:space="preserve"> учета оборотно-сальдовой ведомости по счету </w:t>
      </w:r>
      <w:r>
        <w:rPr>
          <w:rFonts w:ascii="PT Astra Serif" w:hAnsi="PT Astra Serif"/>
          <w:sz w:val="28"/>
          <w:szCs w:val="28"/>
        </w:rPr>
        <w:t>0.</w:t>
      </w:r>
      <w:r w:rsidRPr="001A53F2">
        <w:rPr>
          <w:rFonts w:ascii="PT Astra Serif" w:hAnsi="PT Astra Serif"/>
          <w:sz w:val="28"/>
          <w:szCs w:val="28"/>
        </w:rPr>
        <w:t>303.1</w:t>
      </w:r>
      <w:r>
        <w:rPr>
          <w:rFonts w:ascii="PT Astra Serif" w:hAnsi="PT Astra Serif"/>
          <w:sz w:val="28"/>
          <w:szCs w:val="28"/>
        </w:rPr>
        <w:t>5</w:t>
      </w:r>
      <w:r w:rsidRPr="001A53F2">
        <w:rPr>
          <w:rFonts w:ascii="PT Astra Serif" w:hAnsi="PT Astra Serif"/>
          <w:sz w:val="28"/>
          <w:szCs w:val="28"/>
        </w:rPr>
        <w:t xml:space="preserve"> «Расчеты по единому </w:t>
      </w:r>
      <w:r>
        <w:rPr>
          <w:rFonts w:ascii="PT Astra Serif" w:hAnsi="PT Astra Serif"/>
          <w:sz w:val="28"/>
          <w:szCs w:val="28"/>
        </w:rPr>
        <w:t xml:space="preserve">страховому </w:t>
      </w:r>
      <w:r w:rsidR="00321424">
        <w:rPr>
          <w:rFonts w:ascii="PT Astra Serif" w:hAnsi="PT Astra Serif"/>
          <w:sz w:val="28"/>
          <w:szCs w:val="28"/>
        </w:rPr>
        <w:t>тарифу</w:t>
      </w:r>
      <w:r w:rsidR="00321424" w:rsidRPr="001A53F2">
        <w:rPr>
          <w:rFonts w:ascii="PT Astra Serif" w:hAnsi="PT Astra Serif"/>
          <w:sz w:val="28"/>
          <w:szCs w:val="28"/>
        </w:rPr>
        <w:t>»</w:t>
      </w:r>
      <w:r w:rsidR="00321424" w:rsidRPr="00E5432F">
        <w:rPr>
          <w:rFonts w:ascii="PT Astra Serif" w:hAnsi="PT Astra Serif"/>
          <w:sz w:val="28"/>
          <w:szCs w:val="28"/>
        </w:rPr>
        <w:t xml:space="preserve"> имелась</w:t>
      </w:r>
      <w:r w:rsidR="00321424" w:rsidRPr="00E5432F">
        <w:rPr>
          <w:rFonts w:ascii="PT Astra Serif" w:hAnsi="PT Astra Serif"/>
          <w:spacing w:val="-2"/>
          <w:sz w:val="28"/>
          <w:szCs w:val="28"/>
          <w:shd w:val="clear" w:color="auto" w:fill="FFFFFF"/>
        </w:rPr>
        <w:t xml:space="preserve"> </w:t>
      </w:r>
      <w:r w:rsidR="00321424">
        <w:rPr>
          <w:rFonts w:ascii="PT Astra Serif" w:hAnsi="PT Astra Serif"/>
          <w:spacing w:val="-2"/>
          <w:sz w:val="28"/>
          <w:szCs w:val="28"/>
          <w:shd w:val="clear" w:color="auto" w:fill="FFFFFF"/>
        </w:rPr>
        <w:t>кредиторская</w:t>
      </w:r>
      <w:r w:rsidRPr="002E37CA">
        <w:rPr>
          <w:rFonts w:ascii="PT Astra Serif" w:hAnsi="PT Astra Serif"/>
          <w:b/>
          <w:i/>
          <w:spacing w:val="-2"/>
          <w:sz w:val="28"/>
          <w:szCs w:val="28"/>
          <w:shd w:val="clear" w:color="auto" w:fill="FFFFFF"/>
        </w:rPr>
        <w:t xml:space="preserve"> задолженность</w:t>
      </w:r>
      <w:r w:rsidRPr="00E5432F">
        <w:rPr>
          <w:rFonts w:ascii="PT Astra Serif" w:hAnsi="PT Astra Serif"/>
          <w:spacing w:val="-2"/>
          <w:sz w:val="28"/>
          <w:szCs w:val="28"/>
          <w:shd w:val="clear" w:color="auto" w:fill="FFFFFF"/>
        </w:rPr>
        <w:t xml:space="preserve"> за страхователем в </w:t>
      </w:r>
      <w:r w:rsidR="00321424" w:rsidRPr="00E5432F">
        <w:rPr>
          <w:rFonts w:ascii="PT Astra Serif" w:hAnsi="PT Astra Serif"/>
          <w:spacing w:val="-2"/>
          <w:sz w:val="28"/>
          <w:szCs w:val="28"/>
          <w:shd w:val="clear" w:color="auto" w:fill="FFFFFF"/>
        </w:rPr>
        <w:t>сумме 30</w:t>
      </w:r>
      <w:r w:rsidRPr="00FA2E5D">
        <w:rPr>
          <w:rFonts w:ascii="PT Astra Serif" w:hAnsi="PT Astra Serif"/>
          <w:b/>
          <w:spacing w:val="-2"/>
          <w:sz w:val="28"/>
          <w:szCs w:val="28"/>
          <w:shd w:val="clear" w:color="auto" w:fill="FFFFFF"/>
        </w:rPr>
        <w:t> 439,85</w:t>
      </w:r>
      <w:r>
        <w:rPr>
          <w:rFonts w:ascii="PT Astra Serif" w:hAnsi="PT Astra Serif"/>
          <w:spacing w:val="-2"/>
          <w:sz w:val="28"/>
          <w:szCs w:val="28"/>
          <w:shd w:val="clear" w:color="auto" w:fill="FFFFFF"/>
        </w:rPr>
        <w:t xml:space="preserve"> </w:t>
      </w:r>
      <w:r w:rsidRPr="00E5432F">
        <w:rPr>
          <w:rFonts w:ascii="PT Astra Serif" w:hAnsi="PT Astra Serif"/>
          <w:b/>
          <w:spacing w:val="-2"/>
          <w:sz w:val="28"/>
          <w:szCs w:val="28"/>
          <w:shd w:val="clear" w:color="auto" w:fill="FFFFFF"/>
        </w:rPr>
        <w:t>руб.</w:t>
      </w:r>
      <w:r>
        <w:rPr>
          <w:rFonts w:ascii="PT Astra Serif" w:hAnsi="PT Astra Serif"/>
          <w:b/>
          <w:spacing w:val="-2"/>
          <w:sz w:val="28"/>
          <w:szCs w:val="28"/>
          <w:shd w:val="clear" w:color="auto" w:fill="FFFFFF"/>
        </w:rPr>
        <w:t xml:space="preserve"> </w:t>
      </w:r>
    </w:p>
    <w:p w:rsidR="00DD07B1" w:rsidRDefault="00DD07B1" w:rsidP="003C1D5B">
      <w:pPr>
        <w:tabs>
          <w:tab w:val="left" w:pos="-180"/>
        </w:tabs>
        <w:spacing w:before="240" w:line="240" w:lineRule="auto"/>
        <w:ind w:right="-6"/>
        <w:jc w:val="both"/>
        <w:rPr>
          <w:rFonts w:ascii="PT Astra Serif" w:hAnsi="PT Astra Serif"/>
          <w:i/>
          <w:sz w:val="28"/>
          <w:szCs w:val="28"/>
        </w:rPr>
      </w:pPr>
      <w:r>
        <w:rPr>
          <w:rFonts w:ascii="PT Astra Serif" w:hAnsi="PT Astra Serif"/>
          <w:i/>
          <w:sz w:val="28"/>
          <w:szCs w:val="28"/>
        </w:rPr>
        <w:t xml:space="preserve">        </w:t>
      </w:r>
      <w:r w:rsidR="00321424">
        <w:rPr>
          <w:rFonts w:ascii="PT Astra Serif" w:hAnsi="PT Astra Serif"/>
          <w:i/>
          <w:sz w:val="28"/>
          <w:szCs w:val="28"/>
        </w:rPr>
        <w:t xml:space="preserve">Данный </w:t>
      </w:r>
      <w:r w:rsidR="00321424" w:rsidRPr="003E6EA8">
        <w:rPr>
          <w:rFonts w:ascii="PT Astra Serif" w:hAnsi="PT Astra Serif"/>
          <w:i/>
          <w:sz w:val="28"/>
          <w:szCs w:val="28"/>
        </w:rPr>
        <w:t>факт</w:t>
      </w:r>
      <w:r w:rsidRPr="003E6EA8">
        <w:rPr>
          <w:rFonts w:ascii="PT Astra Serif" w:hAnsi="PT Astra Serif"/>
          <w:i/>
          <w:sz w:val="28"/>
          <w:szCs w:val="28"/>
        </w:rPr>
        <w:t xml:space="preserve"> свидетельствует об ослабленном </w:t>
      </w:r>
      <w:r w:rsidR="00321424" w:rsidRPr="003E6EA8">
        <w:rPr>
          <w:rFonts w:ascii="PT Astra Serif" w:hAnsi="PT Astra Serif"/>
          <w:i/>
          <w:sz w:val="28"/>
          <w:szCs w:val="28"/>
        </w:rPr>
        <w:t>внутреннем финансовом</w:t>
      </w:r>
      <w:r w:rsidRPr="003E6EA8">
        <w:rPr>
          <w:rFonts w:ascii="PT Astra Serif" w:hAnsi="PT Astra Serif"/>
          <w:i/>
          <w:sz w:val="28"/>
          <w:szCs w:val="28"/>
        </w:rPr>
        <w:t xml:space="preserve"> контроле ответственных лиц МБДОУ № </w:t>
      </w:r>
      <w:r w:rsidR="00321424">
        <w:rPr>
          <w:rFonts w:ascii="PT Astra Serif" w:hAnsi="PT Astra Serif"/>
          <w:i/>
          <w:sz w:val="28"/>
          <w:szCs w:val="28"/>
        </w:rPr>
        <w:t xml:space="preserve">197 </w:t>
      </w:r>
      <w:r w:rsidR="00321424" w:rsidRPr="003E6EA8">
        <w:rPr>
          <w:rFonts w:ascii="PT Astra Serif" w:hAnsi="PT Astra Serif"/>
          <w:i/>
          <w:sz w:val="28"/>
          <w:szCs w:val="28"/>
        </w:rPr>
        <w:t>за использованием</w:t>
      </w:r>
      <w:r w:rsidRPr="003E6EA8">
        <w:rPr>
          <w:rFonts w:ascii="PT Astra Serif" w:hAnsi="PT Astra Serif"/>
          <w:i/>
          <w:sz w:val="28"/>
          <w:szCs w:val="28"/>
        </w:rPr>
        <w:t xml:space="preserve"> лимитов доведенных бюджетных обязательств, которые приводят к образованию кредиторской</w:t>
      </w:r>
      <w:r>
        <w:rPr>
          <w:rFonts w:ascii="PT Astra Serif" w:hAnsi="PT Astra Serif"/>
          <w:i/>
          <w:sz w:val="28"/>
          <w:szCs w:val="28"/>
        </w:rPr>
        <w:t xml:space="preserve"> </w:t>
      </w:r>
      <w:r w:rsidRPr="003E6EA8">
        <w:rPr>
          <w:rFonts w:ascii="PT Astra Serif" w:hAnsi="PT Astra Serif"/>
          <w:i/>
          <w:sz w:val="28"/>
          <w:szCs w:val="28"/>
        </w:rPr>
        <w:t>задолженности</w:t>
      </w:r>
      <w:r>
        <w:rPr>
          <w:rFonts w:ascii="PT Astra Serif" w:hAnsi="PT Astra Serif"/>
          <w:i/>
          <w:sz w:val="28"/>
          <w:szCs w:val="28"/>
        </w:rPr>
        <w:t>.</w:t>
      </w:r>
    </w:p>
    <w:p w:rsidR="00DD07B1" w:rsidRPr="004A05E0" w:rsidRDefault="00DD07B1" w:rsidP="003C1D5B">
      <w:pPr>
        <w:spacing w:before="240" w:line="240" w:lineRule="auto"/>
        <w:ind w:firstLine="708"/>
        <w:jc w:val="both"/>
        <w:outlineLvl w:val="0"/>
        <w:rPr>
          <w:rFonts w:ascii="PT Astra Serif" w:hAnsi="PT Astra Serif"/>
          <w:b/>
          <w:sz w:val="28"/>
          <w:szCs w:val="28"/>
        </w:rPr>
      </w:pPr>
      <w:r w:rsidRPr="004A05E0">
        <w:rPr>
          <w:rFonts w:ascii="PT Astra Serif" w:hAnsi="PT Astra Serif"/>
          <w:b/>
          <w:sz w:val="28"/>
          <w:szCs w:val="28"/>
        </w:rPr>
        <w:t>6. Прочие нарушения</w:t>
      </w:r>
    </w:p>
    <w:p w:rsidR="003C1D5B" w:rsidRDefault="00DD07B1" w:rsidP="003C1D5B">
      <w:pPr>
        <w:spacing w:before="240" w:line="240" w:lineRule="auto"/>
        <w:ind w:firstLine="708"/>
        <w:jc w:val="both"/>
        <w:outlineLvl w:val="0"/>
        <w:rPr>
          <w:rFonts w:ascii="PT Astra Serif" w:hAnsi="PT Astra Serif"/>
          <w:sz w:val="28"/>
          <w:szCs w:val="28"/>
        </w:rPr>
      </w:pPr>
      <w:r>
        <w:rPr>
          <w:rFonts w:ascii="PT Astra Serif" w:hAnsi="PT Astra Serif"/>
          <w:sz w:val="28"/>
          <w:szCs w:val="28"/>
        </w:rPr>
        <w:t>6</w:t>
      </w:r>
      <w:r w:rsidRPr="00E43FD2">
        <w:rPr>
          <w:rFonts w:ascii="PT Astra Serif" w:hAnsi="PT Astra Serif"/>
          <w:sz w:val="28"/>
          <w:szCs w:val="28"/>
        </w:rPr>
        <w:t>.</w:t>
      </w:r>
      <w:r>
        <w:rPr>
          <w:rFonts w:ascii="PT Astra Serif" w:hAnsi="PT Astra Serif"/>
          <w:sz w:val="28"/>
          <w:szCs w:val="28"/>
        </w:rPr>
        <w:t>1</w:t>
      </w:r>
      <w:r w:rsidRPr="00E43FD2">
        <w:rPr>
          <w:rFonts w:ascii="PT Astra Serif" w:hAnsi="PT Astra Serif"/>
          <w:sz w:val="28"/>
          <w:szCs w:val="28"/>
        </w:rPr>
        <w:t>. В нарушение пункта 1</w:t>
      </w:r>
      <w:r>
        <w:rPr>
          <w:rFonts w:ascii="PT Astra Serif" w:hAnsi="PT Astra Serif"/>
          <w:sz w:val="28"/>
          <w:szCs w:val="28"/>
        </w:rPr>
        <w:t>0</w:t>
      </w:r>
      <w:r w:rsidRPr="00E43FD2">
        <w:rPr>
          <w:rFonts w:ascii="PT Astra Serif" w:hAnsi="PT Astra Serif"/>
          <w:sz w:val="28"/>
          <w:szCs w:val="28"/>
        </w:rPr>
        <w:t xml:space="preserve"> раздела II Порядка от 17.12.2019 №1354</w:t>
      </w:r>
      <w:r w:rsidRPr="004A05E0">
        <w:rPr>
          <w:rFonts w:ascii="PT Astra Serif" w:hAnsi="PT Astra Serif"/>
          <w:sz w:val="28"/>
          <w:szCs w:val="28"/>
        </w:rPr>
        <w:t xml:space="preserve"> </w:t>
      </w:r>
      <w:r w:rsidRPr="00BC1E8A">
        <w:rPr>
          <w:rFonts w:ascii="PT Astra Serif" w:hAnsi="PT Astra Serif"/>
          <w:sz w:val="28"/>
          <w:szCs w:val="28"/>
        </w:rPr>
        <w:t xml:space="preserve">в проверяемом периоде в связи с внесением изменений в сводную роспись, </w:t>
      </w:r>
      <w:r w:rsidRPr="004A05E0">
        <w:rPr>
          <w:rFonts w:ascii="PT Astra Serif" w:hAnsi="PT Astra Serif"/>
          <w:sz w:val="28"/>
          <w:szCs w:val="28"/>
        </w:rPr>
        <w:t xml:space="preserve">изменения в план ФХД, </w:t>
      </w:r>
      <w:r w:rsidR="00321424" w:rsidRPr="004A05E0">
        <w:rPr>
          <w:rFonts w:ascii="PT Astra Serif" w:hAnsi="PT Astra Serif"/>
          <w:sz w:val="28"/>
          <w:szCs w:val="28"/>
        </w:rPr>
        <w:t>не вносились</w:t>
      </w:r>
      <w:r w:rsidRPr="004A05E0">
        <w:rPr>
          <w:rFonts w:ascii="PT Astra Serif" w:hAnsi="PT Astra Serif"/>
          <w:sz w:val="28"/>
          <w:szCs w:val="28"/>
        </w:rPr>
        <w:t xml:space="preserve">, новые планы </w:t>
      </w:r>
      <w:r w:rsidR="00321424" w:rsidRPr="004A05E0">
        <w:rPr>
          <w:rFonts w:ascii="PT Astra Serif" w:hAnsi="PT Astra Serif"/>
          <w:sz w:val="28"/>
          <w:szCs w:val="28"/>
        </w:rPr>
        <w:t>ФХД в</w:t>
      </w:r>
      <w:r w:rsidRPr="004A05E0">
        <w:rPr>
          <w:rFonts w:ascii="PT Astra Serif" w:hAnsi="PT Astra Serif"/>
          <w:sz w:val="28"/>
          <w:szCs w:val="28"/>
        </w:rPr>
        <w:t xml:space="preserve"> течение года </w:t>
      </w:r>
      <w:r w:rsidR="00321424" w:rsidRPr="004A05E0">
        <w:rPr>
          <w:rFonts w:ascii="PT Astra Serif" w:hAnsi="PT Astra Serif"/>
          <w:sz w:val="28"/>
          <w:szCs w:val="28"/>
        </w:rPr>
        <w:t>не составлялись</w:t>
      </w:r>
      <w:r w:rsidRPr="004A05E0">
        <w:rPr>
          <w:rFonts w:ascii="PT Astra Serif" w:hAnsi="PT Astra Serif"/>
          <w:sz w:val="28"/>
          <w:szCs w:val="28"/>
        </w:rPr>
        <w:t xml:space="preserve"> и не утверждались.</w:t>
      </w:r>
      <w:r>
        <w:rPr>
          <w:rFonts w:ascii="PT Astra Serif" w:hAnsi="PT Astra Serif"/>
          <w:sz w:val="28"/>
          <w:szCs w:val="28"/>
        </w:rPr>
        <w:t xml:space="preserve"> В период проверки представлен </w:t>
      </w:r>
      <w:r w:rsidR="00321424">
        <w:rPr>
          <w:rFonts w:ascii="PT Astra Serif" w:hAnsi="PT Astra Serif"/>
          <w:sz w:val="28"/>
          <w:szCs w:val="28"/>
        </w:rPr>
        <w:t>уточненный План</w:t>
      </w:r>
      <w:r w:rsidRPr="00E94FA5">
        <w:rPr>
          <w:rFonts w:ascii="PT Astra Serif" w:hAnsi="PT Astra Serif"/>
          <w:sz w:val="28"/>
          <w:szCs w:val="28"/>
        </w:rPr>
        <w:t xml:space="preserve"> ФХД на 2023 год, </w:t>
      </w:r>
      <w:r w:rsidR="00321424" w:rsidRPr="00E94FA5">
        <w:rPr>
          <w:rFonts w:ascii="PT Astra Serif" w:hAnsi="PT Astra Serif"/>
          <w:sz w:val="28"/>
          <w:szCs w:val="28"/>
        </w:rPr>
        <w:t>утвержденный 29.12.2023</w:t>
      </w:r>
      <w:r>
        <w:rPr>
          <w:rFonts w:ascii="PT Astra Serif" w:hAnsi="PT Astra Serif"/>
          <w:sz w:val="28"/>
          <w:szCs w:val="28"/>
        </w:rPr>
        <w:t>.</w:t>
      </w:r>
    </w:p>
    <w:p w:rsidR="00DD07B1" w:rsidRPr="00E94FA5" w:rsidRDefault="00DD07B1" w:rsidP="003C1D5B">
      <w:pPr>
        <w:spacing w:before="240" w:line="240" w:lineRule="auto"/>
        <w:ind w:firstLine="708"/>
        <w:jc w:val="both"/>
        <w:outlineLvl w:val="0"/>
        <w:rPr>
          <w:rFonts w:ascii="PT Astra Serif" w:hAnsi="PT Astra Serif"/>
          <w:sz w:val="28"/>
          <w:szCs w:val="28"/>
        </w:rPr>
      </w:pPr>
      <w:r>
        <w:rPr>
          <w:rFonts w:ascii="PT Astra Serif" w:hAnsi="PT Astra Serif"/>
          <w:sz w:val="28"/>
          <w:szCs w:val="28"/>
        </w:rPr>
        <w:t xml:space="preserve">6.2. </w:t>
      </w:r>
      <w:r w:rsidR="00321424" w:rsidRPr="00E94FA5">
        <w:rPr>
          <w:rFonts w:ascii="PT Astra Serif" w:hAnsi="PT Astra Serif"/>
          <w:sz w:val="28"/>
          <w:szCs w:val="28"/>
        </w:rPr>
        <w:t>В нарушение</w:t>
      </w:r>
      <w:r w:rsidRPr="00E94FA5">
        <w:rPr>
          <w:rFonts w:ascii="PT Astra Serif" w:hAnsi="PT Astra Serif"/>
          <w:sz w:val="28"/>
          <w:szCs w:val="28"/>
        </w:rPr>
        <w:t xml:space="preserve"> пунктов 6, 7, 15   раздела II Порядка предоставления информации от   21.07.2011 </w:t>
      </w:r>
      <w:r w:rsidR="00321424" w:rsidRPr="00E94FA5">
        <w:rPr>
          <w:rFonts w:ascii="PT Astra Serif" w:hAnsi="PT Astra Serif"/>
          <w:sz w:val="28"/>
          <w:szCs w:val="28"/>
        </w:rPr>
        <w:t>№ 86</w:t>
      </w:r>
      <w:r w:rsidRPr="00E94FA5">
        <w:rPr>
          <w:rFonts w:ascii="PT Astra Serif" w:hAnsi="PT Astra Serif"/>
          <w:sz w:val="28"/>
          <w:szCs w:val="28"/>
        </w:rPr>
        <w:t xml:space="preserve">н </w:t>
      </w:r>
      <w:r w:rsidR="00321424" w:rsidRPr="00E94FA5">
        <w:rPr>
          <w:rFonts w:ascii="PT Astra Serif" w:hAnsi="PT Astra Serif"/>
          <w:sz w:val="28"/>
          <w:szCs w:val="28"/>
        </w:rPr>
        <w:t>уточненный План</w:t>
      </w:r>
      <w:r w:rsidRPr="00E94FA5">
        <w:rPr>
          <w:rFonts w:ascii="PT Astra Serif" w:hAnsi="PT Astra Serif"/>
          <w:sz w:val="28"/>
          <w:szCs w:val="28"/>
        </w:rPr>
        <w:t xml:space="preserve"> ФХД на 2023 год, </w:t>
      </w:r>
      <w:r w:rsidR="00321424" w:rsidRPr="00E94FA5">
        <w:rPr>
          <w:rFonts w:ascii="PT Astra Serif" w:hAnsi="PT Astra Serif"/>
          <w:sz w:val="28"/>
          <w:szCs w:val="28"/>
        </w:rPr>
        <w:t>утвержденный 29.12.2023,</w:t>
      </w:r>
      <w:r w:rsidR="00321424">
        <w:rPr>
          <w:rFonts w:ascii="PT Astra Serif" w:hAnsi="PT Astra Serif"/>
          <w:sz w:val="28"/>
          <w:szCs w:val="28"/>
        </w:rPr>
        <w:t xml:space="preserve"> </w:t>
      </w:r>
      <w:r w:rsidR="00321424" w:rsidRPr="00E94FA5">
        <w:rPr>
          <w:rFonts w:ascii="PT Astra Serif" w:hAnsi="PT Astra Serif"/>
          <w:sz w:val="28"/>
          <w:szCs w:val="28"/>
        </w:rPr>
        <w:t>в</w:t>
      </w:r>
      <w:r w:rsidRPr="00E94FA5">
        <w:rPr>
          <w:rFonts w:ascii="PT Astra Serif" w:hAnsi="PT Astra Serif"/>
          <w:sz w:val="28"/>
          <w:szCs w:val="28"/>
        </w:rPr>
        <w:t xml:space="preserve">   разрезе   показателей   по    поступлениям и выплатам в </w:t>
      </w:r>
      <w:r w:rsidR="00321424" w:rsidRPr="00E94FA5">
        <w:rPr>
          <w:rFonts w:ascii="PT Astra Serif" w:hAnsi="PT Astra Serif"/>
          <w:sz w:val="28"/>
          <w:szCs w:val="28"/>
        </w:rPr>
        <w:t>сумме 24</w:t>
      </w:r>
      <w:r w:rsidRPr="00E94FA5">
        <w:rPr>
          <w:rFonts w:ascii="PT Astra Serif" w:hAnsi="PT Astra Serif"/>
          <w:sz w:val="28"/>
          <w:szCs w:val="28"/>
        </w:rPr>
        <w:t xml:space="preserve"> 518 548,95 руб., на официальном </w:t>
      </w:r>
      <w:r w:rsidR="00321424" w:rsidRPr="00E94FA5">
        <w:rPr>
          <w:rFonts w:ascii="PT Astra Serif" w:hAnsi="PT Astra Serif"/>
          <w:sz w:val="28"/>
          <w:szCs w:val="28"/>
        </w:rPr>
        <w:t>сайте в</w:t>
      </w:r>
      <w:r w:rsidRPr="00E94FA5">
        <w:rPr>
          <w:rFonts w:ascii="PT Astra Serif" w:hAnsi="PT Astra Serif"/>
          <w:sz w:val="28"/>
          <w:szCs w:val="28"/>
        </w:rPr>
        <w:t xml:space="preserve"> сети Интернет </w:t>
      </w:r>
      <w:r w:rsidR="00321424" w:rsidRPr="00E94FA5">
        <w:rPr>
          <w:rFonts w:ascii="PT Astra Serif" w:hAnsi="PT Astra Serif"/>
          <w:sz w:val="28"/>
          <w:szCs w:val="28"/>
        </w:rPr>
        <w:t>размещен 04.06.2024</w:t>
      </w:r>
      <w:r w:rsidRPr="00E94FA5">
        <w:rPr>
          <w:rFonts w:ascii="PT Astra Serif" w:hAnsi="PT Astra Serif"/>
          <w:sz w:val="28"/>
          <w:szCs w:val="28"/>
        </w:rPr>
        <w:t xml:space="preserve">, с нарушением сроков, т.е. через 100 рабочих дней. </w:t>
      </w:r>
    </w:p>
    <w:p w:rsidR="00DD07B1" w:rsidRPr="00613FB5" w:rsidRDefault="00DD07B1" w:rsidP="003C1D5B">
      <w:pPr>
        <w:pStyle w:val="a6"/>
        <w:spacing w:before="240" w:after="160"/>
        <w:ind w:left="0" w:right="-144"/>
        <w:jc w:val="both"/>
        <w:outlineLvl w:val="0"/>
        <w:rPr>
          <w:rFonts w:ascii="PT Astra Serif" w:hAnsi="PT Astra Serif"/>
          <w:sz w:val="28"/>
          <w:szCs w:val="28"/>
        </w:rPr>
      </w:pPr>
      <w:r>
        <w:rPr>
          <w:rFonts w:ascii="PT Astra Serif" w:hAnsi="PT Astra Serif"/>
          <w:spacing w:val="1"/>
          <w:sz w:val="28"/>
          <w:szCs w:val="28"/>
        </w:rPr>
        <w:tab/>
        <w:t>6</w:t>
      </w:r>
      <w:r w:rsidRPr="00422AA0">
        <w:rPr>
          <w:rFonts w:ascii="PT Astra Serif" w:hAnsi="PT Astra Serif"/>
          <w:spacing w:val="1"/>
          <w:sz w:val="28"/>
          <w:szCs w:val="28"/>
        </w:rPr>
        <w:t>.</w:t>
      </w:r>
      <w:r>
        <w:rPr>
          <w:rFonts w:ascii="PT Astra Serif" w:hAnsi="PT Astra Serif"/>
          <w:spacing w:val="1"/>
          <w:sz w:val="28"/>
          <w:szCs w:val="28"/>
        </w:rPr>
        <w:t>3</w:t>
      </w:r>
      <w:r w:rsidRPr="00422AA0">
        <w:rPr>
          <w:rFonts w:ascii="PT Astra Serif" w:hAnsi="PT Astra Serif"/>
          <w:spacing w:val="1"/>
          <w:sz w:val="28"/>
          <w:szCs w:val="28"/>
        </w:rPr>
        <w:t>.</w:t>
      </w:r>
      <w:r>
        <w:rPr>
          <w:rFonts w:ascii="PT Astra Serif" w:hAnsi="PT Astra Serif"/>
          <w:spacing w:val="1"/>
          <w:sz w:val="28"/>
          <w:szCs w:val="28"/>
        </w:rPr>
        <w:t xml:space="preserve"> </w:t>
      </w:r>
      <w:r w:rsidRPr="00613FB5">
        <w:rPr>
          <w:rFonts w:ascii="PT Astra Serif" w:hAnsi="PT Astra Serif"/>
          <w:spacing w:val="1"/>
          <w:sz w:val="28"/>
          <w:szCs w:val="28"/>
        </w:rPr>
        <w:t xml:space="preserve">Следует отметить, что </w:t>
      </w:r>
      <w:r w:rsidR="00321424" w:rsidRPr="00613FB5">
        <w:rPr>
          <w:rFonts w:ascii="PT Astra Serif" w:hAnsi="PT Astra Serif"/>
          <w:spacing w:val="1"/>
          <w:sz w:val="28"/>
          <w:szCs w:val="28"/>
        </w:rPr>
        <w:t>МБДОУ №</w:t>
      </w:r>
      <w:r w:rsidRPr="00613FB5">
        <w:rPr>
          <w:rFonts w:ascii="PT Astra Serif" w:hAnsi="PT Astra Serif"/>
          <w:spacing w:val="1"/>
          <w:sz w:val="28"/>
          <w:szCs w:val="28"/>
        </w:rPr>
        <w:t xml:space="preserve">197 заключены контракты </w:t>
      </w:r>
      <w:r w:rsidRPr="00613FB5">
        <w:rPr>
          <w:rFonts w:ascii="PT Astra Serif" w:hAnsi="PT Astra Serif"/>
          <w:sz w:val="28"/>
          <w:szCs w:val="28"/>
        </w:rPr>
        <w:t>(по подстатье 223 «Коммунальные услуги</w:t>
      </w:r>
      <w:r w:rsidR="00321424" w:rsidRPr="00613FB5">
        <w:rPr>
          <w:rFonts w:ascii="PT Astra Serif" w:hAnsi="PT Astra Serif"/>
          <w:sz w:val="28"/>
          <w:szCs w:val="28"/>
        </w:rPr>
        <w:t xml:space="preserve">») </w:t>
      </w:r>
      <w:r w:rsidR="00321424" w:rsidRPr="00613FB5">
        <w:rPr>
          <w:rFonts w:ascii="PT Astra Serif" w:hAnsi="PT Astra Serif"/>
          <w:spacing w:val="1"/>
          <w:sz w:val="28"/>
          <w:szCs w:val="28"/>
        </w:rPr>
        <w:t>сверх</w:t>
      </w:r>
      <w:r w:rsidRPr="00613FB5">
        <w:rPr>
          <w:rFonts w:ascii="PT Astra Serif" w:hAnsi="PT Astra Serif"/>
          <w:spacing w:val="1"/>
          <w:sz w:val="28"/>
          <w:szCs w:val="28"/>
        </w:rPr>
        <w:t xml:space="preserve"> утвержденных лимитов</w:t>
      </w:r>
      <w:r w:rsidRPr="00613FB5">
        <w:rPr>
          <w:rFonts w:ascii="PT Astra Serif" w:hAnsi="PT Astra Serif"/>
          <w:sz w:val="28"/>
          <w:szCs w:val="28"/>
        </w:rPr>
        <w:t xml:space="preserve"> на </w:t>
      </w:r>
      <w:r w:rsidR="00321424" w:rsidRPr="00613FB5">
        <w:rPr>
          <w:rFonts w:ascii="PT Astra Serif" w:hAnsi="PT Astra Serif"/>
          <w:sz w:val="28"/>
          <w:szCs w:val="28"/>
        </w:rPr>
        <w:t>сумму 14223</w:t>
      </w:r>
      <w:r w:rsidRPr="00613FB5">
        <w:rPr>
          <w:rFonts w:ascii="PT Astra Serif" w:hAnsi="PT Astra Serif"/>
          <w:b/>
          <w:sz w:val="28"/>
          <w:szCs w:val="28"/>
        </w:rPr>
        <w:t xml:space="preserve">,13 руб., </w:t>
      </w:r>
      <w:r w:rsidR="00321424" w:rsidRPr="00613FB5">
        <w:rPr>
          <w:rFonts w:ascii="PT Astra Serif" w:hAnsi="PT Astra Serif"/>
          <w:sz w:val="28"/>
          <w:szCs w:val="28"/>
        </w:rPr>
        <w:t>что</w:t>
      </w:r>
      <w:r w:rsidR="00321424" w:rsidRPr="00613FB5">
        <w:rPr>
          <w:rFonts w:ascii="PT Astra Serif" w:hAnsi="PT Astra Serif"/>
          <w:b/>
          <w:sz w:val="28"/>
          <w:szCs w:val="28"/>
        </w:rPr>
        <w:t xml:space="preserve"> </w:t>
      </w:r>
      <w:r w:rsidR="00321424" w:rsidRPr="00613FB5">
        <w:rPr>
          <w:rFonts w:ascii="PT Astra Serif" w:hAnsi="PT Astra Serif"/>
          <w:sz w:val="28"/>
          <w:szCs w:val="28"/>
        </w:rPr>
        <w:t>может</w:t>
      </w:r>
      <w:r w:rsidRPr="00613FB5">
        <w:rPr>
          <w:rFonts w:ascii="PT Astra Serif" w:hAnsi="PT Astra Serif"/>
          <w:sz w:val="28"/>
          <w:szCs w:val="28"/>
        </w:rPr>
        <w:t xml:space="preserve"> привести к образованию кредиторской задолженности и не </w:t>
      </w:r>
      <w:r w:rsidR="00321424" w:rsidRPr="00613FB5">
        <w:rPr>
          <w:rFonts w:ascii="PT Astra Serif" w:hAnsi="PT Astra Serif"/>
          <w:sz w:val="28"/>
          <w:szCs w:val="28"/>
        </w:rPr>
        <w:t>выполнению принятых</w:t>
      </w:r>
      <w:r w:rsidRPr="00613FB5">
        <w:rPr>
          <w:rFonts w:ascii="PT Astra Serif" w:hAnsi="PT Astra Serif"/>
          <w:sz w:val="28"/>
          <w:szCs w:val="28"/>
        </w:rPr>
        <w:t xml:space="preserve"> обязательств тепло-энерго ресурсов перед поставщиками.</w:t>
      </w:r>
    </w:p>
    <w:p w:rsidR="00DD07B1" w:rsidRPr="00527FA2" w:rsidRDefault="00DD07B1" w:rsidP="003C1D5B">
      <w:pPr>
        <w:tabs>
          <w:tab w:val="left" w:pos="-180"/>
        </w:tabs>
        <w:spacing w:before="240" w:line="240" w:lineRule="auto"/>
        <w:ind w:left="66" w:right="-6"/>
        <w:jc w:val="both"/>
        <w:rPr>
          <w:rFonts w:ascii="PT Astra Serif" w:hAnsi="PT Astra Serif"/>
          <w:sz w:val="28"/>
          <w:szCs w:val="28"/>
        </w:rPr>
      </w:pPr>
      <w:r w:rsidRPr="00E5432F">
        <w:rPr>
          <w:rFonts w:ascii="PT Astra Serif" w:hAnsi="PT Astra Serif"/>
          <w:b/>
          <w:sz w:val="28"/>
          <w:szCs w:val="28"/>
        </w:rPr>
        <w:tab/>
      </w:r>
      <w:r w:rsidRPr="00640B78">
        <w:rPr>
          <w:rFonts w:ascii="PT Astra Serif" w:hAnsi="PT Astra Serif"/>
          <w:sz w:val="28"/>
          <w:szCs w:val="28"/>
        </w:rPr>
        <w:t>6.4.</w:t>
      </w:r>
      <w:r>
        <w:rPr>
          <w:rFonts w:ascii="PT Astra Serif" w:hAnsi="PT Astra Serif"/>
          <w:b/>
          <w:sz w:val="28"/>
          <w:szCs w:val="28"/>
        </w:rPr>
        <w:t xml:space="preserve"> </w:t>
      </w:r>
      <w:r w:rsidRPr="00527FA2">
        <w:rPr>
          <w:rFonts w:ascii="PT Astra Serif" w:hAnsi="PT Astra Serif"/>
          <w:sz w:val="28"/>
          <w:szCs w:val="28"/>
        </w:rPr>
        <w:t>В   соответствии с п.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№274</w:t>
      </w:r>
      <w:r w:rsidR="007235D1" w:rsidRPr="00527FA2">
        <w:rPr>
          <w:rFonts w:ascii="PT Astra Serif" w:hAnsi="PT Astra Serif"/>
          <w:sz w:val="28"/>
          <w:szCs w:val="28"/>
        </w:rPr>
        <w:t>н (</w:t>
      </w:r>
      <w:r w:rsidRPr="00527FA2">
        <w:rPr>
          <w:rFonts w:ascii="PT Astra Serif" w:hAnsi="PT Astra Serif"/>
          <w:sz w:val="28"/>
          <w:szCs w:val="28"/>
        </w:rPr>
        <w:t>далее ФСБУ от 30.12.217 №274</w:t>
      </w:r>
      <w:r w:rsidR="007235D1" w:rsidRPr="00527FA2">
        <w:rPr>
          <w:rFonts w:ascii="PT Astra Serif" w:hAnsi="PT Astra Serif"/>
          <w:sz w:val="28"/>
          <w:szCs w:val="28"/>
        </w:rPr>
        <w:t xml:space="preserve">н) </w:t>
      </w:r>
      <w:r w:rsidR="007235D1">
        <w:rPr>
          <w:rFonts w:ascii="PT Astra Serif" w:hAnsi="PT Astra Serif"/>
          <w:sz w:val="28"/>
          <w:szCs w:val="28"/>
        </w:rPr>
        <w:t>основные</w:t>
      </w:r>
      <w:r w:rsidRPr="00527FA2">
        <w:rPr>
          <w:rFonts w:ascii="PT Astra Serif" w:hAnsi="PT Astra Serif"/>
          <w:sz w:val="28"/>
          <w:szCs w:val="28"/>
        </w:rPr>
        <w:t xml:space="preserve"> положения учетной политики</w:t>
      </w:r>
      <w:r>
        <w:rPr>
          <w:rFonts w:ascii="PT Astra Serif" w:hAnsi="PT Astra Serif"/>
          <w:sz w:val="28"/>
          <w:szCs w:val="28"/>
        </w:rPr>
        <w:t xml:space="preserve"> МБДОУ №</w:t>
      </w:r>
      <w:r w:rsidR="007235D1">
        <w:rPr>
          <w:rFonts w:ascii="PT Astra Serif" w:hAnsi="PT Astra Serif"/>
          <w:sz w:val="28"/>
          <w:szCs w:val="28"/>
        </w:rPr>
        <w:t>197</w:t>
      </w:r>
      <w:r w:rsidR="007235D1" w:rsidRPr="00527FA2">
        <w:rPr>
          <w:rFonts w:ascii="PT Astra Serif" w:hAnsi="PT Astra Serif"/>
          <w:sz w:val="28"/>
          <w:szCs w:val="28"/>
        </w:rPr>
        <w:t xml:space="preserve">, </w:t>
      </w:r>
      <w:r w:rsidR="00D84AAB" w:rsidRPr="00527FA2">
        <w:rPr>
          <w:rFonts w:ascii="PT Astra Serif" w:hAnsi="PT Astra Serif"/>
          <w:sz w:val="28"/>
          <w:szCs w:val="28"/>
        </w:rPr>
        <w:t xml:space="preserve">утвержденной </w:t>
      </w:r>
      <w:proofErr w:type="gramStart"/>
      <w:r w:rsidR="00D84AAB">
        <w:rPr>
          <w:rFonts w:ascii="PT Astra Serif" w:hAnsi="PT Astra Serif"/>
          <w:sz w:val="28"/>
          <w:szCs w:val="28"/>
        </w:rPr>
        <w:t>приказом</w:t>
      </w:r>
      <w:r w:rsidRPr="00527FA2">
        <w:rPr>
          <w:rFonts w:ascii="PT Astra Serif" w:hAnsi="PT Astra Serif"/>
          <w:sz w:val="28"/>
          <w:szCs w:val="28"/>
        </w:rPr>
        <w:t xml:space="preserve"> </w:t>
      </w:r>
      <w:r w:rsidR="004B2BE7">
        <w:rPr>
          <w:rFonts w:ascii="PT Astra Serif" w:hAnsi="PT Astra Serif"/>
          <w:sz w:val="28"/>
          <w:szCs w:val="28"/>
        </w:rPr>
        <w:t xml:space="preserve"> </w:t>
      </w:r>
      <w:bookmarkStart w:id="0" w:name="_GoBack"/>
      <w:bookmarkEnd w:id="0"/>
      <w:r w:rsidR="004B2BE7" w:rsidRPr="00527FA2">
        <w:rPr>
          <w:rFonts w:ascii="PT Astra Serif" w:hAnsi="PT Astra Serif"/>
          <w:sz w:val="28"/>
          <w:szCs w:val="28"/>
        </w:rPr>
        <w:t>Учреждения</w:t>
      </w:r>
      <w:proofErr w:type="gramEnd"/>
      <w:r w:rsidR="004B2BE7" w:rsidRPr="00527FA2">
        <w:rPr>
          <w:rFonts w:ascii="PT Astra Serif" w:hAnsi="PT Astra Serif"/>
          <w:sz w:val="28"/>
          <w:szCs w:val="28"/>
        </w:rPr>
        <w:t xml:space="preserve"> </w:t>
      </w:r>
      <w:r w:rsidR="004B2BE7">
        <w:rPr>
          <w:rFonts w:ascii="PT Astra Serif" w:hAnsi="PT Astra Serif"/>
          <w:sz w:val="28"/>
          <w:szCs w:val="28"/>
        </w:rPr>
        <w:t>от</w:t>
      </w:r>
      <w:r w:rsidRPr="00527FA2">
        <w:rPr>
          <w:rFonts w:ascii="PT Astra Serif" w:hAnsi="PT Astra Serif"/>
          <w:sz w:val="28"/>
          <w:szCs w:val="28"/>
        </w:rPr>
        <w:t xml:space="preserve"> 10.01.2022 № 8 на офиц</w:t>
      </w:r>
      <w:r w:rsidR="003C1D5B">
        <w:rPr>
          <w:rFonts w:ascii="PT Astra Serif" w:hAnsi="PT Astra Serif"/>
          <w:sz w:val="28"/>
          <w:szCs w:val="28"/>
        </w:rPr>
        <w:t xml:space="preserve">иальном </w:t>
      </w:r>
      <w:r w:rsidR="007235D1">
        <w:rPr>
          <w:rFonts w:ascii="PT Astra Serif" w:hAnsi="PT Astra Serif"/>
          <w:sz w:val="28"/>
          <w:szCs w:val="28"/>
        </w:rPr>
        <w:t>сайте в</w:t>
      </w:r>
      <w:r w:rsidR="003C1D5B">
        <w:rPr>
          <w:rFonts w:ascii="PT Astra Serif" w:hAnsi="PT Astra Serif"/>
          <w:sz w:val="28"/>
          <w:szCs w:val="28"/>
        </w:rPr>
        <w:t xml:space="preserve"> информационно - </w:t>
      </w:r>
      <w:r w:rsidR="007235D1" w:rsidRPr="00527FA2">
        <w:rPr>
          <w:rFonts w:ascii="PT Astra Serif" w:hAnsi="PT Astra Serif"/>
          <w:sz w:val="28"/>
          <w:szCs w:val="28"/>
        </w:rPr>
        <w:t>телекоммуникационной</w:t>
      </w:r>
      <w:r w:rsidRPr="00527FA2">
        <w:rPr>
          <w:rFonts w:ascii="PT Astra Serif" w:hAnsi="PT Astra Serif"/>
          <w:sz w:val="28"/>
          <w:szCs w:val="28"/>
        </w:rPr>
        <w:t xml:space="preserve"> сети «Интернет»</w:t>
      </w:r>
      <w:r>
        <w:rPr>
          <w:rFonts w:ascii="PT Astra Serif" w:hAnsi="PT Astra Serif"/>
          <w:sz w:val="28"/>
          <w:szCs w:val="28"/>
        </w:rPr>
        <w:t xml:space="preserve"> </w:t>
      </w:r>
      <w:r w:rsidRPr="00527FA2">
        <w:rPr>
          <w:rFonts w:ascii="PT Astra Serif" w:hAnsi="PT Astra Serif"/>
          <w:i/>
          <w:sz w:val="28"/>
          <w:szCs w:val="28"/>
        </w:rPr>
        <w:t>размещены не своевременно 29.12.2023.</w:t>
      </w:r>
    </w:p>
    <w:p w:rsidR="00064F1F" w:rsidRPr="001D00FB" w:rsidRDefault="009B7516" w:rsidP="003C1D5B">
      <w:pPr>
        <w:pStyle w:val="a6"/>
        <w:spacing w:before="240" w:after="160"/>
        <w:ind w:left="0" w:right="-144"/>
        <w:jc w:val="both"/>
        <w:outlineLvl w:val="0"/>
        <w:rPr>
          <w:rFonts w:ascii="PT Astra Serif" w:hAnsi="PT Astra Serif"/>
          <w:sz w:val="28"/>
          <w:szCs w:val="28"/>
        </w:rPr>
      </w:pPr>
      <w:r w:rsidRPr="001D00FB">
        <w:rPr>
          <w:rFonts w:ascii="PT Astra Serif" w:hAnsi="PT Astra Serif"/>
          <w:bCs/>
          <w:sz w:val="28"/>
          <w:szCs w:val="28"/>
        </w:rPr>
        <w:t xml:space="preserve">  </w:t>
      </w:r>
    </w:p>
    <w:p w:rsidR="00FC75B0" w:rsidRPr="003C1D5B" w:rsidRDefault="003C1D5B" w:rsidP="003C1D5B">
      <w:pPr>
        <w:spacing w:before="240" w:line="240" w:lineRule="auto"/>
        <w:rPr>
          <w:rFonts w:ascii="PT Astra Serif" w:hAnsi="PT Astra Serif"/>
          <w:sz w:val="28"/>
          <w:szCs w:val="28"/>
        </w:rPr>
      </w:pPr>
      <w:r w:rsidRPr="003C1D5B">
        <w:rPr>
          <w:rFonts w:ascii="PT Astra Serif" w:hAnsi="PT Astra Serif"/>
          <w:sz w:val="28"/>
          <w:szCs w:val="28"/>
        </w:rPr>
        <w:t>Начальник контрольно-ревизионного отдела</w:t>
      </w:r>
      <w:r w:rsidRPr="003C1D5B">
        <w:rPr>
          <w:rFonts w:ascii="PT Astra Serif" w:hAnsi="PT Astra Serif"/>
          <w:sz w:val="28"/>
          <w:szCs w:val="28"/>
        </w:rPr>
        <w:tab/>
      </w:r>
      <w:r w:rsidRPr="003C1D5B">
        <w:rPr>
          <w:rFonts w:ascii="PT Astra Serif" w:hAnsi="PT Astra Serif"/>
          <w:sz w:val="28"/>
          <w:szCs w:val="28"/>
        </w:rPr>
        <w:tab/>
      </w:r>
      <w:r w:rsidRPr="003C1D5B">
        <w:rPr>
          <w:rFonts w:ascii="PT Astra Serif" w:hAnsi="PT Astra Serif"/>
          <w:sz w:val="28"/>
          <w:szCs w:val="28"/>
        </w:rPr>
        <w:tab/>
      </w:r>
      <w:r w:rsidRPr="003C1D5B">
        <w:rPr>
          <w:rFonts w:ascii="PT Astra Serif" w:hAnsi="PT Astra Serif"/>
          <w:sz w:val="28"/>
          <w:szCs w:val="28"/>
        </w:rPr>
        <w:tab/>
        <w:t>Т.В.Бирковская</w:t>
      </w:r>
    </w:p>
    <w:p w:rsidR="00794E00" w:rsidRPr="003C1D5B" w:rsidRDefault="00794E00" w:rsidP="003C1D5B">
      <w:pPr>
        <w:spacing w:before="240" w:line="240" w:lineRule="auto"/>
        <w:rPr>
          <w:rFonts w:ascii="PT Astra Serif" w:hAnsi="PT Astra Serif"/>
          <w:sz w:val="28"/>
          <w:szCs w:val="28"/>
        </w:rPr>
      </w:pPr>
    </w:p>
    <w:sectPr w:rsidR="00794E00" w:rsidRPr="003C1D5B" w:rsidSect="00064F1F">
      <w:headerReference w:type="even" r:id="rId8"/>
      <w:headerReference w:type="default" r:id="rId9"/>
      <w:headerReference w:type="first" r:id="rId10"/>
      <w:pgSz w:w="11906" w:h="16838"/>
      <w:pgMar w:top="567" w:right="567" w:bottom="284" w:left="1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FC" w:rsidRDefault="008C3CFC">
      <w:pPr>
        <w:spacing w:after="0" w:line="240" w:lineRule="auto"/>
      </w:pPr>
      <w:r>
        <w:separator/>
      </w:r>
    </w:p>
  </w:endnote>
  <w:endnote w:type="continuationSeparator" w:id="0">
    <w:p w:rsidR="008C3CFC" w:rsidRDefault="008C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FC" w:rsidRDefault="008C3CFC">
      <w:pPr>
        <w:spacing w:after="0" w:line="240" w:lineRule="auto"/>
      </w:pPr>
      <w:r>
        <w:separator/>
      </w:r>
    </w:p>
  </w:footnote>
  <w:footnote w:type="continuationSeparator" w:id="0">
    <w:p w:rsidR="008C3CFC" w:rsidRDefault="008C3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EA4" w:rsidRDefault="006134D4" w:rsidP="00A4689A">
    <w:pPr>
      <w:pStyle w:val="a3"/>
      <w:framePr w:wrap="around" w:vAnchor="text" w:hAnchor="margin" w:xAlign="center" w:y="1"/>
      <w:rPr>
        <w:rStyle w:val="a5"/>
      </w:rPr>
    </w:pPr>
    <w:r>
      <w:rPr>
        <w:rStyle w:val="a5"/>
      </w:rPr>
      <w:fldChar w:fldCharType="begin"/>
    </w:r>
    <w:r w:rsidR="00B20EA4">
      <w:rPr>
        <w:rStyle w:val="a5"/>
      </w:rPr>
      <w:instrText xml:space="preserve">PAGE  </w:instrText>
    </w:r>
    <w:r>
      <w:rPr>
        <w:rStyle w:val="a5"/>
      </w:rPr>
      <w:fldChar w:fldCharType="end"/>
    </w:r>
  </w:p>
  <w:p w:rsidR="00B20EA4" w:rsidRDefault="00B20E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EA4" w:rsidRDefault="004B2BE7">
    <w:pPr>
      <w:pStyle w:val="a3"/>
      <w:jc w:val="center"/>
    </w:pPr>
    <w:r>
      <w:fldChar w:fldCharType="begin"/>
    </w:r>
    <w:r>
      <w:instrText xml:space="preserve"> PAGE   \* MERGEFORMAT </w:instrText>
    </w:r>
    <w:r>
      <w:fldChar w:fldCharType="separate"/>
    </w:r>
    <w:r>
      <w:rPr>
        <w:noProof/>
      </w:rPr>
      <w:t>5</w:t>
    </w:r>
    <w:r>
      <w:rPr>
        <w:noProof/>
      </w:rPr>
      <w:fldChar w:fldCharType="end"/>
    </w:r>
  </w:p>
  <w:p w:rsidR="00B20EA4" w:rsidRDefault="00B20EA4" w:rsidP="00A468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EA4" w:rsidRDefault="00B20EA4" w:rsidP="00A4689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12A"/>
    <w:multiLevelType w:val="hybridMultilevel"/>
    <w:tmpl w:val="DD4C283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
    <w:nsid w:val="00F72055"/>
    <w:multiLevelType w:val="hybridMultilevel"/>
    <w:tmpl w:val="4DA2BCD4"/>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BF1FA5"/>
    <w:multiLevelType w:val="hybridMultilevel"/>
    <w:tmpl w:val="5D6C6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654D4"/>
    <w:multiLevelType w:val="hybridMultilevel"/>
    <w:tmpl w:val="F196B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72836"/>
    <w:multiLevelType w:val="hybridMultilevel"/>
    <w:tmpl w:val="8E2EFA7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DA0C42"/>
    <w:multiLevelType w:val="hybridMultilevel"/>
    <w:tmpl w:val="DE4E0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E42667"/>
    <w:multiLevelType w:val="hybridMultilevel"/>
    <w:tmpl w:val="2EFE52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3459E"/>
    <w:multiLevelType w:val="hybridMultilevel"/>
    <w:tmpl w:val="1DBAC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F18EA"/>
    <w:multiLevelType w:val="hybridMultilevel"/>
    <w:tmpl w:val="026C509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51672C"/>
    <w:multiLevelType w:val="hybridMultilevel"/>
    <w:tmpl w:val="ABEAD6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F67E38"/>
    <w:multiLevelType w:val="hybridMultilevel"/>
    <w:tmpl w:val="C652C3FA"/>
    <w:lvl w:ilvl="0" w:tplc="5B02D76C">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20EE0BF4"/>
    <w:multiLevelType w:val="hybridMultilevel"/>
    <w:tmpl w:val="89A03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6F457D"/>
    <w:multiLevelType w:val="hybridMultilevel"/>
    <w:tmpl w:val="7B444002"/>
    <w:lvl w:ilvl="0" w:tplc="0E56660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6D3DF6"/>
    <w:multiLevelType w:val="hybridMultilevel"/>
    <w:tmpl w:val="B3C0678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4">
    <w:nsid w:val="26320CAE"/>
    <w:multiLevelType w:val="hybridMultilevel"/>
    <w:tmpl w:val="AD44910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E731E5"/>
    <w:multiLevelType w:val="hybridMultilevel"/>
    <w:tmpl w:val="5F023D5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2AC27F8C"/>
    <w:multiLevelType w:val="hybridMultilevel"/>
    <w:tmpl w:val="DE3EB5D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1357AE"/>
    <w:multiLevelType w:val="hybridMultilevel"/>
    <w:tmpl w:val="F87A1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8030A2"/>
    <w:multiLevelType w:val="hybridMultilevel"/>
    <w:tmpl w:val="08BA40F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9">
    <w:nsid w:val="3122236C"/>
    <w:multiLevelType w:val="hybridMultilevel"/>
    <w:tmpl w:val="9AF2B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D321FA"/>
    <w:multiLevelType w:val="hybridMultilevel"/>
    <w:tmpl w:val="39FE0E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4A31D8B"/>
    <w:multiLevelType w:val="hybridMultilevel"/>
    <w:tmpl w:val="D2BE6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C2A07"/>
    <w:multiLevelType w:val="hybridMultilevel"/>
    <w:tmpl w:val="F586C23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2B26C8E"/>
    <w:multiLevelType w:val="hybridMultilevel"/>
    <w:tmpl w:val="80222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110220"/>
    <w:multiLevelType w:val="hybridMultilevel"/>
    <w:tmpl w:val="74C65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5919A1"/>
    <w:multiLevelType w:val="hybridMultilevel"/>
    <w:tmpl w:val="63CAB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584E1E"/>
    <w:multiLevelType w:val="hybridMultilevel"/>
    <w:tmpl w:val="B84A8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4F4A11"/>
    <w:multiLevelType w:val="hybridMultilevel"/>
    <w:tmpl w:val="B316DFC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509E0607"/>
    <w:multiLevelType w:val="hybridMultilevel"/>
    <w:tmpl w:val="0888A04C"/>
    <w:lvl w:ilvl="0" w:tplc="26722FB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11732D4"/>
    <w:multiLevelType w:val="hybridMultilevel"/>
    <w:tmpl w:val="50846C44"/>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0">
    <w:nsid w:val="51E91A16"/>
    <w:multiLevelType w:val="hybridMultilevel"/>
    <w:tmpl w:val="3634B4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28165C"/>
    <w:multiLevelType w:val="hybridMultilevel"/>
    <w:tmpl w:val="069A8EE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795EF7"/>
    <w:multiLevelType w:val="hybridMultilevel"/>
    <w:tmpl w:val="0AB4D54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9F205B"/>
    <w:multiLevelType w:val="hybridMultilevel"/>
    <w:tmpl w:val="D5468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6E185F"/>
    <w:multiLevelType w:val="hybridMultilevel"/>
    <w:tmpl w:val="679C5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777C47"/>
    <w:multiLevelType w:val="hybridMultilevel"/>
    <w:tmpl w:val="AEC41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5D6DA4"/>
    <w:multiLevelType w:val="hybridMultilevel"/>
    <w:tmpl w:val="214E1D2A"/>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F34575"/>
    <w:multiLevelType w:val="hybridMultilevel"/>
    <w:tmpl w:val="C776A86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3240537"/>
    <w:multiLevelType w:val="hybridMultilevel"/>
    <w:tmpl w:val="50F40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6F5E48"/>
    <w:multiLevelType w:val="hybridMultilevel"/>
    <w:tmpl w:val="73702C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1A77E0"/>
    <w:multiLevelType w:val="hybridMultilevel"/>
    <w:tmpl w:val="173E2010"/>
    <w:lvl w:ilvl="0" w:tplc="0419000D">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1">
    <w:nsid w:val="7D8952C5"/>
    <w:multiLevelType w:val="hybridMultilevel"/>
    <w:tmpl w:val="0ED20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36"/>
  </w:num>
  <w:num w:numId="7">
    <w:abstractNumId w:val="40"/>
  </w:num>
  <w:num w:numId="8">
    <w:abstractNumId w:val="6"/>
  </w:num>
  <w:num w:numId="9">
    <w:abstractNumId w:val="35"/>
  </w:num>
  <w:num w:numId="10">
    <w:abstractNumId w:val="19"/>
  </w:num>
  <w:num w:numId="11">
    <w:abstractNumId w:val="21"/>
  </w:num>
  <w:num w:numId="12">
    <w:abstractNumId w:val="22"/>
  </w:num>
  <w:num w:numId="13">
    <w:abstractNumId w:val="24"/>
  </w:num>
  <w:num w:numId="14">
    <w:abstractNumId w:val="7"/>
  </w:num>
  <w:num w:numId="15">
    <w:abstractNumId w:val="34"/>
  </w:num>
  <w:num w:numId="16">
    <w:abstractNumId w:val="13"/>
  </w:num>
  <w:num w:numId="17">
    <w:abstractNumId w:val="0"/>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
  </w:num>
  <w:num w:numId="31">
    <w:abstractNumId w:val="25"/>
  </w:num>
  <w:num w:numId="32">
    <w:abstractNumId w:val="15"/>
  </w:num>
  <w:num w:numId="33">
    <w:abstractNumId w:val="27"/>
  </w:num>
  <w:num w:numId="34">
    <w:abstractNumId w:val="23"/>
  </w:num>
  <w:num w:numId="35">
    <w:abstractNumId w:val="12"/>
  </w:num>
  <w:num w:numId="36">
    <w:abstractNumId w:val="29"/>
  </w:num>
  <w:num w:numId="37">
    <w:abstractNumId w:val="41"/>
  </w:num>
  <w:num w:numId="38">
    <w:abstractNumId w:val="39"/>
  </w:num>
  <w:num w:numId="39">
    <w:abstractNumId w:val="33"/>
  </w:num>
  <w:num w:numId="40">
    <w:abstractNumId w:val="2"/>
  </w:num>
  <w:num w:numId="41">
    <w:abstractNumId w:val="38"/>
  </w:num>
  <w:num w:numId="42">
    <w:abstractNumId w:val="28"/>
  </w:num>
  <w:num w:numId="43">
    <w:abstractNumId w:val="30"/>
  </w:num>
  <w:num w:numId="44">
    <w:abstractNumId w:val="5"/>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2353"/>
    <w:rsid w:val="00004940"/>
    <w:rsid w:val="00023427"/>
    <w:rsid w:val="000338FA"/>
    <w:rsid w:val="00033BE3"/>
    <w:rsid w:val="00045173"/>
    <w:rsid w:val="00052473"/>
    <w:rsid w:val="00055BF2"/>
    <w:rsid w:val="000629A3"/>
    <w:rsid w:val="0006304E"/>
    <w:rsid w:val="00063759"/>
    <w:rsid w:val="00064F1F"/>
    <w:rsid w:val="000727D8"/>
    <w:rsid w:val="00074D5B"/>
    <w:rsid w:val="00091A6E"/>
    <w:rsid w:val="000A1DC6"/>
    <w:rsid w:val="000A22CE"/>
    <w:rsid w:val="000A2634"/>
    <w:rsid w:val="000A2908"/>
    <w:rsid w:val="000B3626"/>
    <w:rsid w:val="000B3A75"/>
    <w:rsid w:val="000B5C43"/>
    <w:rsid w:val="000C0E4C"/>
    <w:rsid w:val="000C3229"/>
    <w:rsid w:val="000C7084"/>
    <w:rsid w:val="000C75CF"/>
    <w:rsid w:val="000D3CA7"/>
    <w:rsid w:val="000D6EED"/>
    <w:rsid w:val="000D78BA"/>
    <w:rsid w:val="000E628B"/>
    <w:rsid w:val="000F200A"/>
    <w:rsid w:val="000F7927"/>
    <w:rsid w:val="00103204"/>
    <w:rsid w:val="00111FD1"/>
    <w:rsid w:val="00122556"/>
    <w:rsid w:val="0015193B"/>
    <w:rsid w:val="00154125"/>
    <w:rsid w:val="00170328"/>
    <w:rsid w:val="00170EEB"/>
    <w:rsid w:val="00171667"/>
    <w:rsid w:val="00174B31"/>
    <w:rsid w:val="00184A62"/>
    <w:rsid w:val="001914EC"/>
    <w:rsid w:val="001D00FB"/>
    <w:rsid w:val="001E769D"/>
    <w:rsid w:val="00207830"/>
    <w:rsid w:val="002115EF"/>
    <w:rsid w:val="00220557"/>
    <w:rsid w:val="00225F83"/>
    <w:rsid w:val="00234229"/>
    <w:rsid w:val="00245A9C"/>
    <w:rsid w:val="0025053A"/>
    <w:rsid w:val="00265120"/>
    <w:rsid w:val="00266899"/>
    <w:rsid w:val="00272919"/>
    <w:rsid w:val="002740A8"/>
    <w:rsid w:val="00282DDF"/>
    <w:rsid w:val="00285121"/>
    <w:rsid w:val="00285297"/>
    <w:rsid w:val="002859FF"/>
    <w:rsid w:val="00294E11"/>
    <w:rsid w:val="002966A6"/>
    <w:rsid w:val="002A0832"/>
    <w:rsid w:val="002A1831"/>
    <w:rsid w:val="002A2E60"/>
    <w:rsid w:val="002A69C7"/>
    <w:rsid w:val="002A6E43"/>
    <w:rsid w:val="002B32DE"/>
    <w:rsid w:val="002B3409"/>
    <w:rsid w:val="002B67A0"/>
    <w:rsid w:val="002C4B80"/>
    <w:rsid w:val="002C6F17"/>
    <w:rsid w:val="002D01B2"/>
    <w:rsid w:val="002D40DE"/>
    <w:rsid w:val="002D7892"/>
    <w:rsid w:val="002E7224"/>
    <w:rsid w:val="002F5E89"/>
    <w:rsid w:val="002F6EBC"/>
    <w:rsid w:val="00313B6F"/>
    <w:rsid w:val="00315B72"/>
    <w:rsid w:val="00315BB4"/>
    <w:rsid w:val="003160FC"/>
    <w:rsid w:val="0031654B"/>
    <w:rsid w:val="00317320"/>
    <w:rsid w:val="00321424"/>
    <w:rsid w:val="00321BAD"/>
    <w:rsid w:val="00324D06"/>
    <w:rsid w:val="00330717"/>
    <w:rsid w:val="00354A71"/>
    <w:rsid w:val="00360664"/>
    <w:rsid w:val="00360C28"/>
    <w:rsid w:val="00366D06"/>
    <w:rsid w:val="00370698"/>
    <w:rsid w:val="0037214E"/>
    <w:rsid w:val="00374F93"/>
    <w:rsid w:val="003753C6"/>
    <w:rsid w:val="003756B4"/>
    <w:rsid w:val="00393C74"/>
    <w:rsid w:val="003B3DB1"/>
    <w:rsid w:val="003B6454"/>
    <w:rsid w:val="003C1D5B"/>
    <w:rsid w:val="003C2129"/>
    <w:rsid w:val="003C508B"/>
    <w:rsid w:val="003C7502"/>
    <w:rsid w:val="003E15A1"/>
    <w:rsid w:val="003E4766"/>
    <w:rsid w:val="003F2353"/>
    <w:rsid w:val="003F2456"/>
    <w:rsid w:val="003F3773"/>
    <w:rsid w:val="00402CCD"/>
    <w:rsid w:val="00404DAF"/>
    <w:rsid w:val="004078C3"/>
    <w:rsid w:val="00420D3C"/>
    <w:rsid w:val="00424189"/>
    <w:rsid w:val="00425377"/>
    <w:rsid w:val="00426341"/>
    <w:rsid w:val="0044080B"/>
    <w:rsid w:val="00445C00"/>
    <w:rsid w:val="004609BB"/>
    <w:rsid w:val="00461F2B"/>
    <w:rsid w:val="00487E2B"/>
    <w:rsid w:val="004931A9"/>
    <w:rsid w:val="004A72FF"/>
    <w:rsid w:val="004B2BE7"/>
    <w:rsid w:val="004B2F03"/>
    <w:rsid w:val="004B559B"/>
    <w:rsid w:val="004B58A7"/>
    <w:rsid w:val="004C16E2"/>
    <w:rsid w:val="004D009E"/>
    <w:rsid w:val="004D11AA"/>
    <w:rsid w:val="004D1FA0"/>
    <w:rsid w:val="004E1872"/>
    <w:rsid w:val="004E1F93"/>
    <w:rsid w:val="004E2D8B"/>
    <w:rsid w:val="004E53FB"/>
    <w:rsid w:val="004F05C7"/>
    <w:rsid w:val="004F2908"/>
    <w:rsid w:val="004F5AA1"/>
    <w:rsid w:val="00501755"/>
    <w:rsid w:val="00501FB1"/>
    <w:rsid w:val="00503FA5"/>
    <w:rsid w:val="00506F7F"/>
    <w:rsid w:val="005076F4"/>
    <w:rsid w:val="00516FE2"/>
    <w:rsid w:val="00523930"/>
    <w:rsid w:val="00524BB2"/>
    <w:rsid w:val="0053317D"/>
    <w:rsid w:val="005379DF"/>
    <w:rsid w:val="005549E3"/>
    <w:rsid w:val="00566551"/>
    <w:rsid w:val="00566F1A"/>
    <w:rsid w:val="00572345"/>
    <w:rsid w:val="00577539"/>
    <w:rsid w:val="00582B0A"/>
    <w:rsid w:val="00584456"/>
    <w:rsid w:val="0058505B"/>
    <w:rsid w:val="0058646F"/>
    <w:rsid w:val="005A522F"/>
    <w:rsid w:val="005A5AC7"/>
    <w:rsid w:val="005B1701"/>
    <w:rsid w:val="005B275D"/>
    <w:rsid w:val="005C69A9"/>
    <w:rsid w:val="005D094C"/>
    <w:rsid w:val="005D6EF7"/>
    <w:rsid w:val="005F01B7"/>
    <w:rsid w:val="005F345B"/>
    <w:rsid w:val="005F4981"/>
    <w:rsid w:val="005F7499"/>
    <w:rsid w:val="0060394C"/>
    <w:rsid w:val="00610550"/>
    <w:rsid w:val="006134D4"/>
    <w:rsid w:val="00615005"/>
    <w:rsid w:val="00625AAF"/>
    <w:rsid w:val="00625D2D"/>
    <w:rsid w:val="006306C7"/>
    <w:rsid w:val="00632C2D"/>
    <w:rsid w:val="00647E61"/>
    <w:rsid w:val="006504AB"/>
    <w:rsid w:val="0066361F"/>
    <w:rsid w:val="00663FAD"/>
    <w:rsid w:val="00676BA9"/>
    <w:rsid w:val="00681982"/>
    <w:rsid w:val="00684965"/>
    <w:rsid w:val="0068689A"/>
    <w:rsid w:val="00690C1B"/>
    <w:rsid w:val="00693AF4"/>
    <w:rsid w:val="0069747F"/>
    <w:rsid w:val="006C3891"/>
    <w:rsid w:val="006C3AB5"/>
    <w:rsid w:val="006D10BD"/>
    <w:rsid w:val="006D2A7D"/>
    <w:rsid w:val="006E4387"/>
    <w:rsid w:val="006E5456"/>
    <w:rsid w:val="006F21DC"/>
    <w:rsid w:val="006F2A05"/>
    <w:rsid w:val="007074FD"/>
    <w:rsid w:val="00715C69"/>
    <w:rsid w:val="007235D1"/>
    <w:rsid w:val="00727B45"/>
    <w:rsid w:val="0074027B"/>
    <w:rsid w:val="0074058F"/>
    <w:rsid w:val="00745B92"/>
    <w:rsid w:val="00755A22"/>
    <w:rsid w:val="007561B2"/>
    <w:rsid w:val="007635B9"/>
    <w:rsid w:val="00773E92"/>
    <w:rsid w:val="007856DC"/>
    <w:rsid w:val="00791976"/>
    <w:rsid w:val="00794E00"/>
    <w:rsid w:val="00795D9E"/>
    <w:rsid w:val="007B1E28"/>
    <w:rsid w:val="007C0D28"/>
    <w:rsid w:val="007C22C6"/>
    <w:rsid w:val="007D426E"/>
    <w:rsid w:val="007E4B91"/>
    <w:rsid w:val="007F3F1D"/>
    <w:rsid w:val="00800CC4"/>
    <w:rsid w:val="008057EB"/>
    <w:rsid w:val="00823A3A"/>
    <w:rsid w:val="00824810"/>
    <w:rsid w:val="008251FD"/>
    <w:rsid w:val="00840CC6"/>
    <w:rsid w:val="008412E8"/>
    <w:rsid w:val="008548ED"/>
    <w:rsid w:val="008604A0"/>
    <w:rsid w:val="00865712"/>
    <w:rsid w:val="008665F1"/>
    <w:rsid w:val="008733B1"/>
    <w:rsid w:val="00875FFE"/>
    <w:rsid w:val="008766D6"/>
    <w:rsid w:val="00877ADC"/>
    <w:rsid w:val="00884610"/>
    <w:rsid w:val="00884FB1"/>
    <w:rsid w:val="00886F96"/>
    <w:rsid w:val="00895E12"/>
    <w:rsid w:val="008A1AED"/>
    <w:rsid w:val="008A1DE1"/>
    <w:rsid w:val="008A2198"/>
    <w:rsid w:val="008A3C43"/>
    <w:rsid w:val="008A4114"/>
    <w:rsid w:val="008B00FE"/>
    <w:rsid w:val="008B516E"/>
    <w:rsid w:val="008B74A8"/>
    <w:rsid w:val="008C017E"/>
    <w:rsid w:val="008C05BC"/>
    <w:rsid w:val="008C074E"/>
    <w:rsid w:val="008C1736"/>
    <w:rsid w:val="008C34E0"/>
    <w:rsid w:val="008C3CFC"/>
    <w:rsid w:val="008D1FF3"/>
    <w:rsid w:val="008E0FC7"/>
    <w:rsid w:val="008F1BBC"/>
    <w:rsid w:val="00902DFD"/>
    <w:rsid w:val="0090583F"/>
    <w:rsid w:val="0091260D"/>
    <w:rsid w:val="009156EF"/>
    <w:rsid w:val="00915B87"/>
    <w:rsid w:val="00922905"/>
    <w:rsid w:val="00922F1E"/>
    <w:rsid w:val="009263F4"/>
    <w:rsid w:val="00933BC7"/>
    <w:rsid w:val="00940C93"/>
    <w:rsid w:val="00944E06"/>
    <w:rsid w:val="009478D7"/>
    <w:rsid w:val="00951E32"/>
    <w:rsid w:val="0095404B"/>
    <w:rsid w:val="00970B48"/>
    <w:rsid w:val="0097563C"/>
    <w:rsid w:val="0098551B"/>
    <w:rsid w:val="009914CB"/>
    <w:rsid w:val="009942A8"/>
    <w:rsid w:val="0099550B"/>
    <w:rsid w:val="00996546"/>
    <w:rsid w:val="00996D97"/>
    <w:rsid w:val="00997691"/>
    <w:rsid w:val="009A1BBB"/>
    <w:rsid w:val="009A7673"/>
    <w:rsid w:val="009B7516"/>
    <w:rsid w:val="009C33C8"/>
    <w:rsid w:val="009C410A"/>
    <w:rsid w:val="009C471D"/>
    <w:rsid w:val="009D7DEF"/>
    <w:rsid w:val="009E0C34"/>
    <w:rsid w:val="009E5030"/>
    <w:rsid w:val="009E61DC"/>
    <w:rsid w:val="009E65D3"/>
    <w:rsid w:val="009E6998"/>
    <w:rsid w:val="009F3D8F"/>
    <w:rsid w:val="009F49D6"/>
    <w:rsid w:val="009F4E7E"/>
    <w:rsid w:val="00A1275E"/>
    <w:rsid w:val="00A178C0"/>
    <w:rsid w:val="00A17A58"/>
    <w:rsid w:val="00A17DEB"/>
    <w:rsid w:val="00A21FAE"/>
    <w:rsid w:val="00A221B8"/>
    <w:rsid w:val="00A24173"/>
    <w:rsid w:val="00A3638F"/>
    <w:rsid w:val="00A365F2"/>
    <w:rsid w:val="00A416F5"/>
    <w:rsid w:val="00A42860"/>
    <w:rsid w:val="00A4592A"/>
    <w:rsid w:val="00A4689A"/>
    <w:rsid w:val="00A46B9E"/>
    <w:rsid w:val="00A51053"/>
    <w:rsid w:val="00A51D5B"/>
    <w:rsid w:val="00A63F77"/>
    <w:rsid w:val="00A64B35"/>
    <w:rsid w:val="00A67703"/>
    <w:rsid w:val="00A85888"/>
    <w:rsid w:val="00A86961"/>
    <w:rsid w:val="00A95489"/>
    <w:rsid w:val="00A9738E"/>
    <w:rsid w:val="00AA2B0C"/>
    <w:rsid w:val="00AA339B"/>
    <w:rsid w:val="00AA5BF7"/>
    <w:rsid w:val="00AA6576"/>
    <w:rsid w:val="00AA6B73"/>
    <w:rsid w:val="00AC67E5"/>
    <w:rsid w:val="00AC7C04"/>
    <w:rsid w:val="00AD1FBB"/>
    <w:rsid w:val="00AD4348"/>
    <w:rsid w:val="00AE210A"/>
    <w:rsid w:val="00AE663C"/>
    <w:rsid w:val="00AE6714"/>
    <w:rsid w:val="00AF29B2"/>
    <w:rsid w:val="00AF7BED"/>
    <w:rsid w:val="00B07ACE"/>
    <w:rsid w:val="00B17B3C"/>
    <w:rsid w:val="00B20D2B"/>
    <w:rsid w:val="00B20EA4"/>
    <w:rsid w:val="00B25917"/>
    <w:rsid w:val="00B4088F"/>
    <w:rsid w:val="00B42EF1"/>
    <w:rsid w:val="00B443D9"/>
    <w:rsid w:val="00B45E5B"/>
    <w:rsid w:val="00B463E6"/>
    <w:rsid w:val="00B46988"/>
    <w:rsid w:val="00B52693"/>
    <w:rsid w:val="00B54EA6"/>
    <w:rsid w:val="00B55971"/>
    <w:rsid w:val="00B62226"/>
    <w:rsid w:val="00B72A96"/>
    <w:rsid w:val="00B76342"/>
    <w:rsid w:val="00B8249D"/>
    <w:rsid w:val="00B84287"/>
    <w:rsid w:val="00B91C41"/>
    <w:rsid w:val="00B974BC"/>
    <w:rsid w:val="00BA0573"/>
    <w:rsid w:val="00BA377B"/>
    <w:rsid w:val="00BB477C"/>
    <w:rsid w:val="00BC5FE0"/>
    <w:rsid w:val="00BC641A"/>
    <w:rsid w:val="00BD50CF"/>
    <w:rsid w:val="00BF6F4D"/>
    <w:rsid w:val="00C014E4"/>
    <w:rsid w:val="00C100F3"/>
    <w:rsid w:val="00C110D9"/>
    <w:rsid w:val="00C1154F"/>
    <w:rsid w:val="00C35EE0"/>
    <w:rsid w:val="00C373F9"/>
    <w:rsid w:val="00C5347F"/>
    <w:rsid w:val="00C54928"/>
    <w:rsid w:val="00C56184"/>
    <w:rsid w:val="00C625CF"/>
    <w:rsid w:val="00C712CD"/>
    <w:rsid w:val="00C817EE"/>
    <w:rsid w:val="00C82A99"/>
    <w:rsid w:val="00C8361B"/>
    <w:rsid w:val="00C90953"/>
    <w:rsid w:val="00C91B9D"/>
    <w:rsid w:val="00C93790"/>
    <w:rsid w:val="00CA2126"/>
    <w:rsid w:val="00CB4A42"/>
    <w:rsid w:val="00CC16E9"/>
    <w:rsid w:val="00CC2ED2"/>
    <w:rsid w:val="00CC55CD"/>
    <w:rsid w:val="00CD116C"/>
    <w:rsid w:val="00CD242A"/>
    <w:rsid w:val="00CD5585"/>
    <w:rsid w:val="00CD7102"/>
    <w:rsid w:val="00CD77D6"/>
    <w:rsid w:val="00CD79C0"/>
    <w:rsid w:val="00CF17AB"/>
    <w:rsid w:val="00D113A1"/>
    <w:rsid w:val="00D30DEB"/>
    <w:rsid w:val="00D500F5"/>
    <w:rsid w:val="00D55609"/>
    <w:rsid w:val="00D56AFC"/>
    <w:rsid w:val="00D61C10"/>
    <w:rsid w:val="00D84AAB"/>
    <w:rsid w:val="00D91E8D"/>
    <w:rsid w:val="00D92607"/>
    <w:rsid w:val="00D92BB0"/>
    <w:rsid w:val="00D973FF"/>
    <w:rsid w:val="00DB1005"/>
    <w:rsid w:val="00DB1776"/>
    <w:rsid w:val="00DD07B1"/>
    <w:rsid w:val="00DD2197"/>
    <w:rsid w:val="00DD742B"/>
    <w:rsid w:val="00DE544C"/>
    <w:rsid w:val="00DE5F5A"/>
    <w:rsid w:val="00DE7DEC"/>
    <w:rsid w:val="00DF40D7"/>
    <w:rsid w:val="00DF6159"/>
    <w:rsid w:val="00DF621C"/>
    <w:rsid w:val="00DF7425"/>
    <w:rsid w:val="00E131D0"/>
    <w:rsid w:val="00E13ED8"/>
    <w:rsid w:val="00E25E8B"/>
    <w:rsid w:val="00E2663B"/>
    <w:rsid w:val="00E338EA"/>
    <w:rsid w:val="00E42E2A"/>
    <w:rsid w:val="00E471B9"/>
    <w:rsid w:val="00E54A1A"/>
    <w:rsid w:val="00E6356D"/>
    <w:rsid w:val="00E82561"/>
    <w:rsid w:val="00E86B8B"/>
    <w:rsid w:val="00E908F8"/>
    <w:rsid w:val="00E96F56"/>
    <w:rsid w:val="00EA2BE8"/>
    <w:rsid w:val="00EB3FAC"/>
    <w:rsid w:val="00EC4F47"/>
    <w:rsid w:val="00ED1974"/>
    <w:rsid w:val="00ED2C23"/>
    <w:rsid w:val="00ED7457"/>
    <w:rsid w:val="00ED7473"/>
    <w:rsid w:val="00EE2B3D"/>
    <w:rsid w:val="00F06A08"/>
    <w:rsid w:val="00F137DB"/>
    <w:rsid w:val="00F27DA1"/>
    <w:rsid w:val="00F32FA6"/>
    <w:rsid w:val="00F34C10"/>
    <w:rsid w:val="00F4192B"/>
    <w:rsid w:val="00F460E6"/>
    <w:rsid w:val="00F478BC"/>
    <w:rsid w:val="00F5575A"/>
    <w:rsid w:val="00F61E62"/>
    <w:rsid w:val="00F6263C"/>
    <w:rsid w:val="00F64944"/>
    <w:rsid w:val="00F65836"/>
    <w:rsid w:val="00F73E65"/>
    <w:rsid w:val="00F83130"/>
    <w:rsid w:val="00F866D1"/>
    <w:rsid w:val="00F900FE"/>
    <w:rsid w:val="00F922CF"/>
    <w:rsid w:val="00F926CA"/>
    <w:rsid w:val="00FC06D5"/>
    <w:rsid w:val="00FC3A72"/>
    <w:rsid w:val="00FC75B0"/>
    <w:rsid w:val="00FD037D"/>
    <w:rsid w:val="00FD40C1"/>
    <w:rsid w:val="00FE2F99"/>
    <w:rsid w:val="00FE477D"/>
    <w:rsid w:val="00FE4D64"/>
    <w:rsid w:val="00FE5206"/>
    <w:rsid w:val="00FE7BC7"/>
    <w:rsid w:val="00FF0027"/>
    <w:rsid w:val="00FF3C7B"/>
    <w:rsid w:val="00FF70E0"/>
    <w:rsid w:val="00FF7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DAD5E-DF09-401C-ADC6-487B37B8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703"/>
  </w:style>
  <w:style w:type="paragraph" w:styleId="1">
    <w:name w:val="heading 1"/>
    <w:basedOn w:val="a"/>
    <w:next w:val="a"/>
    <w:link w:val="10"/>
    <w:uiPriority w:val="99"/>
    <w:qFormat/>
    <w:rsid w:val="00265120"/>
    <w:pPr>
      <w:keepNext/>
      <w:spacing w:before="240" w:after="60" w:line="240" w:lineRule="auto"/>
      <w:outlineLvl w:val="0"/>
    </w:pPr>
    <w:rPr>
      <w:rFonts w:ascii="Cambria" w:eastAsia="Times New Roman" w:hAnsi="Cambria" w:cs="Cambria"/>
      <w:b/>
      <w:bCs/>
      <w:kern w:val="32"/>
      <w:sz w:val="32"/>
      <w:szCs w:val="32"/>
      <w:lang w:eastAsia="ru-RU"/>
    </w:rPr>
  </w:style>
  <w:style w:type="paragraph" w:styleId="2">
    <w:name w:val="heading 2"/>
    <w:basedOn w:val="a"/>
    <w:next w:val="a"/>
    <w:link w:val="20"/>
    <w:unhideWhenUsed/>
    <w:qFormat/>
    <w:rsid w:val="0026512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5120"/>
    <w:rPr>
      <w:rFonts w:ascii="Cambria" w:eastAsia="Times New Roman" w:hAnsi="Cambria" w:cs="Cambria"/>
      <w:b/>
      <w:bCs/>
      <w:kern w:val="32"/>
      <w:sz w:val="32"/>
      <w:szCs w:val="32"/>
      <w:lang w:eastAsia="ru-RU"/>
    </w:rPr>
  </w:style>
  <w:style w:type="character" w:customStyle="1" w:styleId="20">
    <w:name w:val="Заголовок 2 Знак"/>
    <w:basedOn w:val="a0"/>
    <w:link w:val="2"/>
    <w:rsid w:val="00265120"/>
    <w:rPr>
      <w:rFonts w:ascii="Cambria" w:eastAsia="Times New Roman" w:hAnsi="Cambria" w:cs="Times New Roman"/>
      <w:b/>
      <w:bCs/>
      <w:i/>
      <w:iCs/>
      <w:sz w:val="28"/>
      <w:szCs w:val="28"/>
      <w:lang w:eastAsia="ru-RU"/>
    </w:rPr>
  </w:style>
  <w:style w:type="paragraph" w:styleId="a3">
    <w:name w:val="header"/>
    <w:basedOn w:val="a"/>
    <w:link w:val="a4"/>
    <w:uiPriority w:val="99"/>
    <w:rsid w:val="00445C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45C00"/>
    <w:rPr>
      <w:rFonts w:ascii="Times New Roman" w:eastAsia="Times New Roman" w:hAnsi="Times New Roman" w:cs="Times New Roman"/>
      <w:sz w:val="24"/>
      <w:szCs w:val="24"/>
      <w:lang w:eastAsia="ru-RU"/>
    </w:rPr>
  </w:style>
  <w:style w:type="character" w:styleId="a5">
    <w:name w:val="page number"/>
    <w:basedOn w:val="a0"/>
    <w:rsid w:val="00445C00"/>
  </w:style>
  <w:style w:type="paragraph" w:styleId="a6">
    <w:name w:val="List Paragraph"/>
    <w:basedOn w:val="a"/>
    <w:uiPriority w:val="34"/>
    <w:qFormat/>
    <w:rsid w:val="00445C00"/>
    <w:pPr>
      <w:spacing w:after="0" w:line="240" w:lineRule="auto"/>
      <w:ind w:left="720"/>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45C00"/>
    <w:rPr>
      <w:color w:val="0000FF"/>
      <w:u w:val="single"/>
    </w:rPr>
  </w:style>
  <w:style w:type="paragraph" w:styleId="a8">
    <w:name w:val="No Spacing"/>
    <w:link w:val="a9"/>
    <w:uiPriority w:val="1"/>
    <w:qFormat/>
    <w:rsid w:val="00D61C10"/>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99"/>
    <w:locked/>
    <w:rsid w:val="00D61C10"/>
    <w:rPr>
      <w:rFonts w:ascii="Times New Roman" w:eastAsia="Times New Roman" w:hAnsi="Times New Roman" w:cs="Times New Roman"/>
      <w:sz w:val="24"/>
      <w:szCs w:val="24"/>
      <w:lang w:eastAsia="ru-RU"/>
    </w:rPr>
  </w:style>
  <w:style w:type="table" w:styleId="aa">
    <w:name w:val="Table Grid"/>
    <w:basedOn w:val="a1"/>
    <w:uiPriority w:val="59"/>
    <w:rsid w:val="00265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265120"/>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65120"/>
    <w:rPr>
      <w:rFonts w:ascii="Times New Roman" w:eastAsia="Times New Roman" w:hAnsi="Times New Roman" w:cs="Times New Roman"/>
      <w:sz w:val="24"/>
      <w:szCs w:val="24"/>
      <w:lang w:eastAsia="ru-RU"/>
    </w:rPr>
  </w:style>
  <w:style w:type="character" w:customStyle="1" w:styleId="11">
    <w:name w:val="Без интервала Знак1"/>
    <w:basedOn w:val="a0"/>
    <w:uiPriority w:val="1"/>
    <w:locked/>
    <w:rsid w:val="00265120"/>
    <w:rPr>
      <w:rFonts w:ascii="Times New Roman" w:eastAsia="Times New Roman" w:hAnsi="Times New Roman"/>
      <w:sz w:val="24"/>
      <w:szCs w:val="24"/>
      <w:lang w:val="ru-RU" w:eastAsia="ru-RU" w:bidi="ar-SA"/>
    </w:rPr>
  </w:style>
  <w:style w:type="paragraph" w:styleId="ad">
    <w:name w:val="footer"/>
    <w:basedOn w:val="a"/>
    <w:link w:val="ae"/>
    <w:uiPriority w:val="99"/>
    <w:rsid w:val="002651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265120"/>
    <w:rPr>
      <w:rFonts w:ascii="Times New Roman" w:eastAsia="Times New Roman" w:hAnsi="Times New Roman" w:cs="Times New Roman"/>
      <w:sz w:val="24"/>
      <w:szCs w:val="24"/>
      <w:lang w:eastAsia="ru-RU"/>
    </w:rPr>
  </w:style>
  <w:style w:type="paragraph" w:customStyle="1" w:styleId="ConsPlusTitle">
    <w:name w:val="ConsPlusTitle"/>
    <w:uiPriority w:val="99"/>
    <w:rsid w:val="0026512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style-span">
    <w:name w:val="apple-style-span"/>
    <w:basedOn w:val="a0"/>
    <w:uiPriority w:val="99"/>
    <w:rsid w:val="00265120"/>
  </w:style>
  <w:style w:type="character" w:customStyle="1" w:styleId="apple-converted-space">
    <w:name w:val="apple-converted-space"/>
    <w:basedOn w:val="a0"/>
    <w:uiPriority w:val="99"/>
    <w:rsid w:val="00265120"/>
  </w:style>
  <w:style w:type="paragraph" w:customStyle="1" w:styleId="ConsPlusNormal">
    <w:name w:val="ConsPlusNormal"/>
    <w:link w:val="ConsPlusNormal0"/>
    <w:rsid w:val="002651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265120"/>
    <w:rPr>
      <w:rFonts w:ascii="Arial" w:eastAsia="Times New Roman" w:hAnsi="Arial" w:cs="Arial"/>
      <w:sz w:val="20"/>
      <w:szCs w:val="20"/>
      <w:lang w:eastAsia="ru-RU"/>
    </w:rPr>
  </w:style>
  <w:style w:type="paragraph" w:customStyle="1" w:styleId="ConsPlusNonformat">
    <w:name w:val="ConsPlusNonformat"/>
    <w:uiPriority w:val="99"/>
    <w:rsid w:val="002651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651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651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Основной текст с отступом 22"/>
    <w:basedOn w:val="a"/>
    <w:uiPriority w:val="99"/>
    <w:rsid w:val="00265120"/>
    <w:pPr>
      <w:suppressAutoHyphens/>
      <w:spacing w:after="120" w:line="480" w:lineRule="auto"/>
      <w:ind w:left="283"/>
    </w:pPr>
    <w:rPr>
      <w:rFonts w:ascii="Times New Roman" w:eastAsia="Times New Roman" w:hAnsi="Times New Roman" w:cs="Times New Roman"/>
      <w:sz w:val="24"/>
      <w:szCs w:val="24"/>
      <w:lang w:eastAsia="ar-SA"/>
    </w:rPr>
  </w:style>
  <w:style w:type="paragraph" w:styleId="af">
    <w:name w:val="Body Text"/>
    <w:basedOn w:val="a"/>
    <w:link w:val="af0"/>
    <w:uiPriority w:val="99"/>
    <w:rsid w:val="00265120"/>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265120"/>
    <w:rPr>
      <w:rFonts w:ascii="Times New Roman" w:eastAsia="Times New Roman" w:hAnsi="Times New Roman" w:cs="Times New Roman"/>
      <w:sz w:val="24"/>
      <w:szCs w:val="24"/>
      <w:lang w:eastAsia="ru-RU"/>
    </w:rPr>
  </w:style>
  <w:style w:type="character" w:customStyle="1" w:styleId="af1">
    <w:name w:val="Схема документа Знак"/>
    <w:basedOn w:val="a0"/>
    <w:link w:val="af2"/>
    <w:uiPriority w:val="99"/>
    <w:semiHidden/>
    <w:rsid w:val="00265120"/>
    <w:rPr>
      <w:rFonts w:ascii="Tahoma" w:eastAsia="Times New Roman" w:hAnsi="Tahoma" w:cs="Tahoma"/>
      <w:sz w:val="16"/>
      <w:szCs w:val="16"/>
      <w:lang w:eastAsia="ru-RU"/>
    </w:rPr>
  </w:style>
  <w:style w:type="paragraph" w:styleId="af2">
    <w:name w:val="Document Map"/>
    <w:basedOn w:val="a"/>
    <w:link w:val="af1"/>
    <w:uiPriority w:val="99"/>
    <w:semiHidden/>
    <w:rsid w:val="00265120"/>
    <w:pPr>
      <w:spacing w:after="0" w:line="240" w:lineRule="auto"/>
    </w:pPr>
    <w:rPr>
      <w:rFonts w:ascii="Tahoma" w:eastAsia="Times New Roman" w:hAnsi="Tahoma" w:cs="Tahoma"/>
      <w:sz w:val="16"/>
      <w:szCs w:val="16"/>
      <w:lang w:eastAsia="ru-RU"/>
    </w:rPr>
  </w:style>
  <w:style w:type="character" w:customStyle="1" w:styleId="21">
    <w:name w:val="Основной текст 2 Знак"/>
    <w:basedOn w:val="a0"/>
    <w:link w:val="23"/>
    <w:uiPriority w:val="99"/>
    <w:semiHidden/>
    <w:rsid w:val="00265120"/>
    <w:rPr>
      <w:rFonts w:ascii="Times New Roman" w:eastAsia="Times New Roman" w:hAnsi="Times New Roman" w:cs="Times New Roman"/>
      <w:sz w:val="24"/>
      <w:szCs w:val="24"/>
      <w:lang w:eastAsia="ru-RU"/>
    </w:rPr>
  </w:style>
  <w:style w:type="paragraph" w:styleId="23">
    <w:name w:val="Body Text 2"/>
    <w:basedOn w:val="a"/>
    <w:link w:val="21"/>
    <w:uiPriority w:val="99"/>
    <w:semiHidden/>
    <w:rsid w:val="00265120"/>
    <w:pPr>
      <w:spacing w:after="120" w:line="48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99"/>
    <w:qFormat/>
    <w:rsid w:val="00265120"/>
    <w:pPr>
      <w:numPr>
        <w:ilvl w:val="1"/>
      </w:numPr>
      <w:spacing w:after="0" w:line="240" w:lineRule="auto"/>
    </w:pPr>
    <w:rPr>
      <w:rFonts w:ascii="Cambria" w:eastAsia="Times New Roman" w:hAnsi="Cambria" w:cs="Cambria"/>
      <w:i/>
      <w:iCs/>
      <w:color w:val="4F81BD"/>
      <w:spacing w:val="15"/>
      <w:sz w:val="24"/>
      <w:szCs w:val="24"/>
      <w:lang w:eastAsia="ru-RU"/>
    </w:rPr>
  </w:style>
  <w:style w:type="character" w:customStyle="1" w:styleId="af4">
    <w:name w:val="Подзаголовок Знак"/>
    <w:basedOn w:val="a0"/>
    <w:link w:val="af3"/>
    <w:uiPriority w:val="99"/>
    <w:rsid w:val="00265120"/>
    <w:rPr>
      <w:rFonts w:ascii="Cambria" w:eastAsia="Times New Roman" w:hAnsi="Cambria" w:cs="Cambria"/>
      <w:i/>
      <w:iCs/>
      <w:color w:val="4F81BD"/>
      <w:spacing w:val="15"/>
      <w:sz w:val="24"/>
      <w:szCs w:val="24"/>
      <w:lang w:eastAsia="ru-RU"/>
    </w:rPr>
  </w:style>
  <w:style w:type="paragraph" w:customStyle="1" w:styleId="12">
    <w:name w:val="Абзац списка1"/>
    <w:basedOn w:val="a"/>
    <w:uiPriority w:val="99"/>
    <w:rsid w:val="00265120"/>
    <w:pPr>
      <w:spacing w:after="0" w:line="240" w:lineRule="auto"/>
      <w:ind w:left="720"/>
    </w:pPr>
    <w:rPr>
      <w:rFonts w:ascii="Times New Roman" w:eastAsia="Calibri" w:hAnsi="Times New Roman" w:cs="Times New Roman"/>
      <w:sz w:val="24"/>
      <w:szCs w:val="24"/>
      <w:lang w:eastAsia="ru-RU"/>
    </w:rPr>
  </w:style>
  <w:style w:type="paragraph" w:customStyle="1" w:styleId="13">
    <w:name w:val="Без интервала1"/>
    <w:uiPriority w:val="99"/>
    <w:rsid w:val="00265120"/>
    <w:pPr>
      <w:spacing w:after="0" w:line="240" w:lineRule="auto"/>
    </w:pPr>
    <w:rPr>
      <w:rFonts w:ascii="Times New Roman" w:eastAsia="Calibri" w:hAnsi="Times New Roman" w:cs="Times New Roman"/>
      <w:sz w:val="24"/>
      <w:szCs w:val="24"/>
      <w:lang w:eastAsia="ru-RU"/>
    </w:rPr>
  </w:style>
  <w:style w:type="paragraph" w:styleId="af5">
    <w:name w:val="Title"/>
    <w:basedOn w:val="a"/>
    <w:next w:val="a"/>
    <w:link w:val="af6"/>
    <w:qFormat/>
    <w:rsid w:val="00265120"/>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6">
    <w:name w:val="Название Знак"/>
    <w:basedOn w:val="a0"/>
    <w:link w:val="af5"/>
    <w:rsid w:val="00265120"/>
    <w:rPr>
      <w:rFonts w:ascii="Cambria" w:eastAsia="Times New Roman" w:hAnsi="Cambria" w:cs="Times New Roman"/>
      <w:b/>
      <w:bCs/>
      <w:kern w:val="28"/>
      <w:sz w:val="32"/>
      <w:szCs w:val="32"/>
      <w:lang w:eastAsia="ru-RU"/>
    </w:rPr>
  </w:style>
  <w:style w:type="character" w:styleId="af7">
    <w:name w:val="Emphasis"/>
    <w:basedOn w:val="a0"/>
    <w:qFormat/>
    <w:rsid w:val="00265120"/>
    <w:rPr>
      <w:i/>
      <w:iCs/>
    </w:rPr>
  </w:style>
  <w:style w:type="paragraph" w:customStyle="1" w:styleId="ConsNormal">
    <w:name w:val="ConsNormal"/>
    <w:rsid w:val="00265120"/>
    <w:pPr>
      <w:widowControl w:val="0"/>
      <w:suppressAutoHyphens/>
      <w:autoSpaceDE w:val="0"/>
      <w:spacing w:after="0" w:line="240" w:lineRule="auto"/>
      <w:ind w:firstLine="720"/>
    </w:pPr>
    <w:rPr>
      <w:rFonts w:ascii="Arial" w:eastAsia="Arial" w:hAnsi="Arial" w:cs="Times New Roman"/>
      <w:sz w:val="16"/>
      <w:szCs w:val="16"/>
      <w:lang w:eastAsia="ru-RU"/>
    </w:rPr>
  </w:style>
  <w:style w:type="character" w:customStyle="1" w:styleId="FontStyle53">
    <w:name w:val="Font Style53"/>
    <w:basedOn w:val="a0"/>
    <w:uiPriority w:val="99"/>
    <w:rsid w:val="00265120"/>
    <w:rPr>
      <w:rFonts w:ascii="Times New Roman" w:hAnsi="Times New Roman" w:cs="Times New Roman"/>
      <w:sz w:val="26"/>
      <w:szCs w:val="26"/>
    </w:rPr>
  </w:style>
  <w:style w:type="paragraph" w:customStyle="1" w:styleId="Style15">
    <w:name w:val="Style15"/>
    <w:basedOn w:val="a"/>
    <w:uiPriority w:val="99"/>
    <w:rsid w:val="00265120"/>
    <w:pPr>
      <w:widowControl w:val="0"/>
      <w:autoSpaceDE w:val="0"/>
      <w:autoSpaceDN w:val="0"/>
      <w:adjustRightInd w:val="0"/>
      <w:spacing w:after="0" w:line="310" w:lineRule="exact"/>
      <w:ind w:firstLine="677"/>
      <w:jc w:val="both"/>
    </w:pPr>
    <w:rPr>
      <w:rFonts w:ascii="Times New Roman" w:eastAsia="Times New Roman" w:hAnsi="Times New Roman" w:cs="Times New Roman"/>
      <w:sz w:val="24"/>
      <w:szCs w:val="24"/>
      <w:lang w:eastAsia="ru-RU"/>
    </w:rPr>
  </w:style>
  <w:style w:type="character" w:customStyle="1" w:styleId="24">
    <w:name w:val="Основной текст (2)_"/>
    <w:basedOn w:val="a0"/>
    <w:link w:val="25"/>
    <w:rsid w:val="00265120"/>
    <w:rPr>
      <w:shd w:val="clear" w:color="auto" w:fill="FFFFFF"/>
    </w:rPr>
  </w:style>
  <w:style w:type="paragraph" w:customStyle="1" w:styleId="25">
    <w:name w:val="Основной текст (2)"/>
    <w:basedOn w:val="a"/>
    <w:link w:val="24"/>
    <w:rsid w:val="00265120"/>
    <w:pPr>
      <w:widowControl w:val="0"/>
      <w:shd w:val="clear" w:color="auto" w:fill="FFFFFF"/>
      <w:spacing w:after="0" w:line="274" w:lineRule="exact"/>
      <w:jc w:val="both"/>
    </w:pPr>
  </w:style>
  <w:style w:type="paragraph" w:customStyle="1" w:styleId="formattext">
    <w:name w:val="formattext"/>
    <w:basedOn w:val="a"/>
    <w:rsid w:val="00265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Текст концевой сноски Знак"/>
    <w:basedOn w:val="a0"/>
    <w:link w:val="af9"/>
    <w:uiPriority w:val="99"/>
    <w:semiHidden/>
    <w:rsid w:val="00265120"/>
    <w:rPr>
      <w:rFonts w:ascii="Times New Roman" w:eastAsia="Times New Roman" w:hAnsi="Times New Roman" w:cs="Calibri"/>
      <w:sz w:val="20"/>
      <w:szCs w:val="20"/>
      <w:lang w:eastAsia="ar-SA"/>
    </w:rPr>
  </w:style>
  <w:style w:type="paragraph" w:styleId="af9">
    <w:name w:val="endnote text"/>
    <w:basedOn w:val="a"/>
    <w:link w:val="af8"/>
    <w:uiPriority w:val="99"/>
    <w:semiHidden/>
    <w:unhideWhenUsed/>
    <w:rsid w:val="00265120"/>
    <w:pPr>
      <w:widowControl w:val="0"/>
      <w:suppressAutoHyphens/>
      <w:autoSpaceDE w:val="0"/>
      <w:spacing w:after="0" w:line="240" w:lineRule="auto"/>
    </w:pPr>
    <w:rPr>
      <w:rFonts w:ascii="Times New Roman" w:eastAsia="Times New Roman" w:hAnsi="Times New Roman" w:cs="Calibri"/>
      <w:sz w:val="20"/>
      <w:szCs w:val="20"/>
      <w:lang w:eastAsia="ar-SA"/>
    </w:rPr>
  </w:style>
  <w:style w:type="paragraph" w:customStyle="1" w:styleId="Style9">
    <w:name w:val="Style9"/>
    <w:basedOn w:val="a"/>
    <w:uiPriority w:val="99"/>
    <w:rsid w:val="00265120"/>
    <w:pPr>
      <w:widowControl w:val="0"/>
      <w:autoSpaceDE w:val="0"/>
      <w:autoSpaceDN w:val="0"/>
      <w:adjustRightInd w:val="0"/>
      <w:spacing w:after="0" w:line="306" w:lineRule="exact"/>
      <w:ind w:firstLine="698"/>
      <w:jc w:val="both"/>
    </w:pPr>
    <w:rPr>
      <w:rFonts w:ascii="Times New Roman" w:eastAsia="Times New Roman" w:hAnsi="Times New Roman" w:cs="Times New Roman"/>
      <w:sz w:val="24"/>
      <w:szCs w:val="24"/>
      <w:lang w:eastAsia="ru-RU"/>
    </w:rPr>
  </w:style>
  <w:style w:type="character" w:styleId="afa">
    <w:name w:val="Strong"/>
    <w:basedOn w:val="a0"/>
    <w:qFormat/>
    <w:rsid w:val="00265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9B83-DD95-42A4-A20A-4A689FF5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5</Pages>
  <Words>1908</Words>
  <Characters>10881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200</cp:revision>
  <dcterms:created xsi:type="dcterms:W3CDTF">2021-06-07T09:45:00Z</dcterms:created>
  <dcterms:modified xsi:type="dcterms:W3CDTF">2024-08-26T05:25:00Z</dcterms:modified>
</cp:coreProperties>
</file>