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05" w:rsidRPr="001D00FB" w:rsidRDefault="00445C00" w:rsidP="002D40D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D00F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Информация</w:t>
      </w:r>
    </w:p>
    <w:p w:rsidR="004779E5" w:rsidRPr="004779E5" w:rsidRDefault="006424C2" w:rsidP="006424C2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5432F">
        <w:rPr>
          <w:rFonts w:ascii="PT Astra Serif" w:hAnsi="PT Astra Serif"/>
          <w:b/>
          <w:bCs/>
          <w:spacing w:val="-5"/>
          <w:sz w:val="28"/>
          <w:szCs w:val="28"/>
        </w:rPr>
        <w:t xml:space="preserve">о результатах </w:t>
      </w:r>
      <w:r w:rsidRPr="00E5432F">
        <w:rPr>
          <w:rFonts w:ascii="PT Astra Serif" w:hAnsi="PT Astra Serif"/>
          <w:b/>
          <w:sz w:val="28"/>
          <w:szCs w:val="28"/>
        </w:rPr>
        <w:t>проверки</w:t>
      </w:r>
      <w:r>
        <w:rPr>
          <w:rFonts w:ascii="PT Astra Serif" w:hAnsi="PT Astra Serif"/>
          <w:b/>
          <w:sz w:val="28"/>
          <w:szCs w:val="28"/>
        </w:rPr>
        <w:t xml:space="preserve"> своевременности, полноты и достоверности отражения в бюджетном учете отдельных операций</w:t>
      </w:r>
      <w:r w:rsidRPr="006424C2">
        <w:rPr>
          <w:rFonts w:ascii="PT Astra Serif" w:hAnsi="PT Astra Serif"/>
          <w:b/>
          <w:sz w:val="28"/>
          <w:szCs w:val="28"/>
        </w:rPr>
        <w:t xml:space="preserve"> </w:t>
      </w:r>
      <w:r w:rsidR="008E3D86" w:rsidRPr="004779E5">
        <w:rPr>
          <w:rFonts w:ascii="PT Astra Serif" w:hAnsi="PT Astra Serif"/>
          <w:b/>
          <w:sz w:val="28"/>
          <w:szCs w:val="28"/>
        </w:rPr>
        <w:t xml:space="preserve">своевременности, полноты и достоверности отражения в бюджетном учете отдельных операций </w:t>
      </w:r>
      <w:r w:rsidR="004779E5" w:rsidRPr="004779E5">
        <w:rPr>
          <w:rFonts w:ascii="PT Astra Serif" w:hAnsi="PT Astra Serif"/>
          <w:b/>
          <w:sz w:val="28"/>
          <w:szCs w:val="28"/>
        </w:rPr>
        <w:t>м</w:t>
      </w:r>
      <w:r w:rsidR="004779E5" w:rsidRPr="004779E5">
        <w:rPr>
          <w:rFonts w:ascii="PT Astra Serif" w:hAnsi="PT Astra Serif"/>
          <w:b/>
          <w:bCs/>
          <w:iCs/>
          <w:sz w:val="28"/>
          <w:szCs w:val="28"/>
        </w:rPr>
        <w:t>униципальным бюджетным</w:t>
      </w:r>
      <w:r w:rsidR="008E3D86" w:rsidRPr="004779E5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8E3D86" w:rsidRPr="004779E5">
        <w:rPr>
          <w:rFonts w:ascii="PT Astra Serif" w:hAnsi="PT Astra Serif"/>
          <w:b/>
          <w:sz w:val="28"/>
          <w:szCs w:val="28"/>
        </w:rPr>
        <w:t>общеобразовательным учреждением города Ульяновска «Средняя школа № 8 имени Н.В.Пономаревой»</w:t>
      </w:r>
    </w:p>
    <w:p w:rsidR="006424C2" w:rsidRPr="004779E5" w:rsidRDefault="008E3D86" w:rsidP="006424C2">
      <w:pPr>
        <w:shd w:val="clear" w:color="auto" w:fill="FFFFFF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779E5">
        <w:rPr>
          <w:rFonts w:ascii="PT Astra Serif" w:hAnsi="PT Astra Serif"/>
          <w:b/>
          <w:sz w:val="28"/>
          <w:szCs w:val="28"/>
        </w:rPr>
        <w:t xml:space="preserve"> за текущий период 2025 года.</w:t>
      </w:r>
    </w:p>
    <w:p w:rsidR="006424C2" w:rsidRDefault="006424C2" w:rsidP="002D40DE">
      <w:pPr>
        <w:shd w:val="clear" w:color="auto" w:fill="FFFFFF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265120" w:rsidRPr="001D00FB" w:rsidRDefault="00A4689A" w:rsidP="004A76CC">
      <w:pPr>
        <w:shd w:val="clear" w:color="auto" w:fill="FFFFFF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  <w:t>На основании плана проверок контрольно-ревизионного отдела  Управления образования админис</w:t>
      </w:r>
      <w:r w:rsidR="006424C2">
        <w:rPr>
          <w:rFonts w:ascii="PT Astra Serif" w:hAnsi="PT Astra Serif"/>
          <w:bCs/>
          <w:sz w:val="28"/>
          <w:szCs w:val="28"/>
        </w:rPr>
        <w:t>трации города Ульяновска на 2025</w:t>
      </w:r>
      <w:r w:rsidRPr="001D00FB">
        <w:rPr>
          <w:rFonts w:ascii="PT Astra Serif" w:hAnsi="PT Astra Serif"/>
          <w:bCs/>
          <w:sz w:val="28"/>
          <w:szCs w:val="28"/>
        </w:rPr>
        <w:t xml:space="preserve"> год, </w:t>
      </w:r>
      <w:r w:rsidR="006424C2" w:rsidRPr="00E5432F">
        <w:rPr>
          <w:rFonts w:ascii="PT Astra Serif" w:hAnsi="PT Astra Serif"/>
          <w:sz w:val="28"/>
          <w:szCs w:val="28"/>
        </w:rPr>
        <w:t>приказ</w:t>
      </w:r>
      <w:r w:rsidR="006424C2">
        <w:rPr>
          <w:rFonts w:ascii="PT Astra Serif" w:hAnsi="PT Astra Serif"/>
          <w:sz w:val="28"/>
          <w:szCs w:val="28"/>
        </w:rPr>
        <w:t>а</w:t>
      </w:r>
      <w:r w:rsidR="006424C2" w:rsidRPr="00E5432F">
        <w:rPr>
          <w:rFonts w:ascii="PT Astra Serif" w:hAnsi="PT Astra Serif"/>
          <w:sz w:val="28"/>
          <w:szCs w:val="28"/>
        </w:rPr>
        <w:t xml:space="preserve"> Управления образования администрации города Ульяновска от </w:t>
      </w:r>
      <w:r w:rsidR="008E3D86">
        <w:rPr>
          <w:rFonts w:ascii="PT Astra Serif" w:hAnsi="PT Astra Serif"/>
          <w:sz w:val="28"/>
          <w:szCs w:val="28"/>
        </w:rPr>
        <w:t>10</w:t>
      </w:r>
      <w:r w:rsidR="006424C2" w:rsidRPr="00E5432F">
        <w:rPr>
          <w:rFonts w:ascii="PT Astra Serif" w:hAnsi="PT Astra Serif"/>
          <w:sz w:val="28"/>
          <w:szCs w:val="28"/>
        </w:rPr>
        <w:t>.</w:t>
      </w:r>
      <w:r w:rsidR="008E3D86">
        <w:rPr>
          <w:rFonts w:ascii="PT Astra Serif" w:hAnsi="PT Astra Serif"/>
          <w:sz w:val="28"/>
          <w:szCs w:val="28"/>
        </w:rPr>
        <w:t>11</w:t>
      </w:r>
      <w:r w:rsidR="006424C2" w:rsidRPr="00E5432F">
        <w:rPr>
          <w:rFonts w:ascii="PT Astra Serif" w:hAnsi="PT Astra Serif"/>
          <w:sz w:val="28"/>
          <w:szCs w:val="28"/>
        </w:rPr>
        <w:t>.202</w:t>
      </w:r>
      <w:r w:rsidR="006424C2">
        <w:rPr>
          <w:rFonts w:ascii="PT Astra Serif" w:hAnsi="PT Astra Serif"/>
          <w:sz w:val="28"/>
          <w:szCs w:val="28"/>
        </w:rPr>
        <w:t>5</w:t>
      </w:r>
      <w:r w:rsidR="006424C2" w:rsidRPr="00E5432F">
        <w:rPr>
          <w:rFonts w:ascii="PT Astra Serif" w:hAnsi="PT Astra Serif"/>
          <w:sz w:val="28"/>
          <w:szCs w:val="28"/>
        </w:rPr>
        <w:t xml:space="preserve"> №</w:t>
      </w:r>
      <w:r w:rsidR="008E3D86">
        <w:rPr>
          <w:rFonts w:ascii="PT Astra Serif" w:hAnsi="PT Astra Serif"/>
          <w:sz w:val="28"/>
          <w:szCs w:val="28"/>
        </w:rPr>
        <w:t xml:space="preserve"> 1276</w:t>
      </w:r>
      <w:r w:rsidR="006424C2">
        <w:rPr>
          <w:rFonts w:ascii="PT Astra Serif" w:hAnsi="PT Astra Serif"/>
          <w:sz w:val="28"/>
          <w:szCs w:val="28"/>
        </w:rPr>
        <w:t xml:space="preserve"> в </w:t>
      </w:r>
      <w:r w:rsidR="00445C00" w:rsidRPr="001D00FB">
        <w:rPr>
          <w:rFonts w:ascii="PT Astra Serif" w:hAnsi="PT Astra Serif"/>
          <w:bCs/>
          <w:sz w:val="28"/>
          <w:szCs w:val="28"/>
        </w:rPr>
        <w:t>период</w:t>
      </w:r>
      <w:r w:rsidR="006424C2">
        <w:rPr>
          <w:rFonts w:ascii="PT Astra Serif" w:hAnsi="PT Astra Serif"/>
          <w:bCs/>
          <w:sz w:val="28"/>
          <w:szCs w:val="28"/>
        </w:rPr>
        <w:t xml:space="preserve"> </w:t>
      </w:r>
      <w:r w:rsidR="008E3D86">
        <w:rPr>
          <w:rFonts w:ascii="PT Astra Serif" w:hAnsi="PT Astra Serif"/>
          <w:sz w:val="28"/>
          <w:szCs w:val="28"/>
        </w:rPr>
        <w:t>13.11</w:t>
      </w:r>
      <w:r w:rsidR="006424C2" w:rsidRPr="00E5432F">
        <w:rPr>
          <w:rFonts w:ascii="PT Astra Serif" w:hAnsi="PT Astra Serif"/>
          <w:sz w:val="28"/>
          <w:szCs w:val="28"/>
        </w:rPr>
        <w:t>.202</w:t>
      </w:r>
      <w:r w:rsidR="008E3D86">
        <w:rPr>
          <w:rFonts w:ascii="PT Astra Serif" w:hAnsi="PT Astra Serif"/>
          <w:sz w:val="28"/>
          <w:szCs w:val="28"/>
        </w:rPr>
        <w:t>5 по 12.12</w:t>
      </w:r>
      <w:r w:rsidR="006424C2" w:rsidRPr="00E5432F">
        <w:rPr>
          <w:rFonts w:ascii="PT Astra Serif" w:hAnsi="PT Astra Serif"/>
          <w:sz w:val="28"/>
          <w:szCs w:val="28"/>
        </w:rPr>
        <w:t>.202</w:t>
      </w:r>
      <w:r w:rsidR="006424C2">
        <w:rPr>
          <w:rFonts w:ascii="PT Astra Serif" w:hAnsi="PT Astra Serif"/>
          <w:sz w:val="28"/>
          <w:szCs w:val="28"/>
        </w:rPr>
        <w:t>5</w:t>
      </w:r>
      <w:r w:rsidR="00F478BC" w:rsidRPr="001D00FB">
        <w:rPr>
          <w:rFonts w:ascii="PT Astra Serif" w:hAnsi="PT Astra Serif"/>
          <w:sz w:val="28"/>
          <w:szCs w:val="28"/>
        </w:rPr>
        <w:t xml:space="preserve"> </w:t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>в</w:t>
      </w:r>
      <w:r w:rsidR="00F478BC" w:rsidRPr="001D00FB">
        <w:rPr>
          <w:rFonts w:ascii="PT Astra Serif" w:hAnsi="PT Astra Serif"/>
          <w:sz w:val="28"/>
          <w:szCs w:val="28"/>
        </w:rPr>
        <w:t xml:space="preserve"> </w:t>
      </w:r>
      <w:r w:rsidR="00D61C10" w:rsidRPr="001D00FB">
        <w:rPr>
          <w:rFonts w:ascii="PT Astra Serif" w:hAnsi="PT Astra Serif"/>
          <w:sz w:val="28"/>
          <w:szCs w:val="28"/>
        </w:rPr>
        <w:t xml:space="preserve"> рамках ведомственного финансового контроля </w:t>
      </w:r>
      <w:r w:rsidR="00FE4D64" w:rsidRPr="001D00FB">
        <w:rPr>
          <w:rFonts w:ascii="PT Astra Serif" w:hAnsi="PT Astra Serif"/>
          <w:sz w:val="28"/>
          <w:szCs w:val="28"/>
        </w:rPr>
        <w:t>проведен</w:t>
      </w:r>
      <w:r w:rsidR="00D61C10" w:rsidRPr="001D00FB">
        <w:rPr>
          <w:rFonts w:ascii="PT Astra Serif" w:hAnsi="PT Astra Serif"/>
          <w:sz w:val="28"/>
          <w:szCs w:val="28"/>
        </w:rPr>
        <w:t>а проверка</w:t>
      </w:r>
      <w:r w:rsidR="007C0D28" w:rsidRPr="001D00FB">
        <w:rPr>
          <w:rFonts w:ascii="PT Astra Serif" w:hAnsi="PT Astra Serif"/>
          <w:sz w:val="28"/>
          <w:szCs w:val="28"/>
        </w:rPr>
        <w:t xml:space="preserve"> </w:t>
      </w:r>
      <w:r w:rsidR="006424C2" w:rsidRPr="006424C2">
        <w:rPr>
          <w:rFonts w:ascii="PT Astra Serif" w:hAnsi="PT Astra Serif"/>
          <w:sz w:val="28"/>
          <w:szCs w:val="28"/>
        </w:rPr>
        <w:t>своевременности, полноты и достоверности отражения в бюджетном учете отдельных операций м</w:t>
      </w:r>
      <w:r w:rsidR="006424C2" w:rsidRPr="006424C2">
        <w:rPr>
          <w:rFonts w:ascii="PT Astra Serif" w:hAnsi="PT Astra Serif"/>
          <w:bCs/>
          <w:iCs/>
          <w:sz w:val="28"/>
          <w:szCs w:val="28"/>
        </w:rPr>
        <w:t xml:space="preserve">униципальным  бюджетным </w:t>
      </w:r>
      <w:r w:rsidR="008E3D86">
        <w:rPr>
          <w:rFonts w:ascii="PT Astra Serif" w:hAnsi="PT Astra Serif"/>
          <w:sz w:val="28"/>
          <w:szCs w:val="28"/>
        </w:rPr>
        <w:t xml:space="preserve">общеобразовательным </w:t>
      </w:r>
      <w:r w:rsidR="008E3D86" w:rsidRPr="00E5432F">
        <w:rPr>
          <w:rFonts w:ascii="PT Astra Serif" w:hAnsi="PT Astra Serif"/>
          <w:sz w:val="28"/>
          <w:szCs w:val="28"/>
        </w:rPr>
        <w:t>учреждение</w:t>
      </w:r>
      <w:r w:rsidR="008E3D86">
        <w:rPr>
          <w:rFonts w:ascii="PT Astra Serif" w:hAnsi="PT Astra Serif"/>
          <w:sz w:val="28"/>
          <w:szCs w:val="28"/>
        </w:rPr>
        <w:t>м</w:t>
      </w:r>
      <w:r w:rsidR="008E3D86" w:rsidRPr="00E5432F">
        <w:rPr>
          <w:rFonts w:ascii="PT Astra Serif" w:hAnsi="PT Astra Serif"/>
          <w:sz w:val="28"/>
          <w:szCs w:val="28"/>
        </w:rPr>
        <w:t xml:space="preserve"> города</w:t>
      </w:r>
      <w:r w:rsidR="008E3D86">
        <w:rPr>
          <w:rFonts w:ascii="PT Astra Serif" w:hAnsi="PT Astra Serif"/>
          <w:sz w:val="28"/>
          <w:szCs w:val="28"/>
        </w:rPr>
        <w:t xml:space="preserve"> Ульяновска «Средняя школа № 8 имени Н.В.Пономаревой» </w:t>
      </w:r>
      <w:r w:rsidR="008E3D86" w:rsidRPr="00E5432F">
        <w:rPr>
          <w:rFonts w:ascii="PT Astra Serif" w:hAnsi="PT Astra Serif"/>
          <w:sz w:val="28"/>
          <w:szCs w:val="28"/>
        </w:rPr>
        <w:t xml:space="preserve">(далее </w:t>
      </w:r>
      <w:r w:rsidR="008E3D86">
        <w:rPr>
          <w:rFonts w:ascii="PT Astra Serif" w:hAnsi="PT Astra Serif"/>
          <w:sz w:val="28"/>
          <w:szCs w:val="28"/>
        </w:rPr>
        <w:t>–</w:t>
      </w:r>
      <w:r w:rsidR="008E3D86" w:rsidRPr="00E5432F">
        <w:rPr>
          <w:rFonts w:ascii="PT Astra Serif" w:hAnsi="PT Astra Serif"/>
          <w:sz w:val="28"/>
          <w:szCs w:val="28"/>
        </w:rPr>
        <w:t>МБОУ</w:t>
      </w:r>
      <w:r w:rsidR="008E3D86">
        <w:rPr>
          <w:rFonts w:ascii="PT Astra Serif" w:hAnsi="PT Astra Serif"/>
          <w:sz w:val="28"/>
          <w:szCs w:val="28"/>
        </w:rPr>
        <w:t xml:space="preserve"> СШ</w:t>
      </w:r>
      <w:r w:rsidR="008E3D86" w:rsidRPr="00E5432F">
        <w:rPr>
          <w:rFonts w:ascii="PT Astra Serif" w:hAnsi="PT Astra Serif"/>
          <w:sz w:val="28"/>
          <w:szCs w:val="28"/>
        </w:rPr>
        <w:t xml:space="preserve"> №</w:t>
      </w:r>
      <w:r w:rsidR="008E3D86">
        <w:rPr>
          <w:rFonts w:ascii="PT Astra Serif" w:hAnsi="PT Astra Serif"/>
          <w:sz w:val="28"/>
          <w:szCs w:val="28"/>
        </w:rPr>
        <w:t>8</w:t>
      </w:r>
      <w:r w:rsidR="008E3D86" w:rsidRPr="00E5432F">
        <w:rPr>
          <w:rFonts w:ascii="PT Astra Serif" w:hAnsi="PT Astra Serif"/>
          <w:sz w:val="28"/>
          <w:szCs w:val="28"/>
        </w:rPr>
        <w:t>, Учреждение)</w:t>
      </w:r>
      <w:r w:rsidR="008E3D86">
        <w:rPr>
          <w:rFonts w:ascii="PT Astra Serif" w:hAnsi="PT Astra Serif"/>
          <w:sz w:val="28"/>
          <w:szCs w:val="28"/>
        </w:rPr>
        <w:t xml:space="preserve"> </w:t>
      </w:r>
      <w:r w:rsidR="008E3D86" w:rsidRPr="004D5693">
        <w:rPr>
          <w:rFonts w:ascii="PT Astra Serif" w:hAnsi="PT Astra Serif"/>
          <w:sz w:val="28"/>
          <w:szCs w:val="28"/>
        </w:rPr>
        <w:t>за текущий период 202</w:t>
      </w:r>
      <w:r w:rsidR="008E3D86">
        <w:rPr>
          <w:rFonts w:ascii="PT Astra Serif" w:hAnsi="PT Astra Serif"/>
          <w:sz w:val="28"/>
          <w:szCs w:val="28"/>
        </w:rPr>
        <w:t>5</w:t>
      </w:r>
      <w:r w:rsidR="008E3D86" w:rsidRPr="004D5693">
        <w:rPr>
          <w:rFonts w:ascii="PT Astra Serif" w:hAnsi="PT Astra Serif"/>
          <w:sz w:val="28"/>
          <w:szCs w:val="28"/>
        </w:rPr>
        <w:t xml:space="preserve"> года.</w:t>
      </w:r>
    </w:p>
    <w:p w:rsidR="006424C2" w:rsidRDefault="00D61C10" w:rsidP="004A76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bCs/>
          <w:sz w:val="28"/>
          <w:szCs w:val="28"/>
        </w:rPr>
        <w:tab/>
      </w:r>
      <w:r w:rsidR="00445C00" w:rsidRPr="001D00FB">
        <w:rPr>
          <w:rFonts w:ascii="PT Astra Serif" w:hAnsi="PT Astra Serif"/>
          <w:bCs/>
          <w:sz w:val="28"/>
          <w:szCs w:val="28"/>
        </w:rPr>
        <w:t xml:space="preserve">В результате проведения </w:t>
      </w:r>
      <w:r w:rsidRPr="001D00FB">
        <w:rPr>
          <w:rFonts w:ascii="PT Astra Serif" w:hAnsi="PT Astra Serif"/>
          <w:bCs/>
          <w:sz w:val="28"/>
          <w:szCs w:val="28"/>
        </w:rPr>
        <w:t>проверки</w:t>
      </w:r>
      <w:r w:rsidR="00360C28" w:rsidRPr="001D00FB">
        <w:rPr>
          <w:rFonts w:ascii="PT Astra Serif" w:hAnsi="PT Astra Serif"/>
          <w:bCs/>
          <w:sz w:val="28"/>
          <w:szCs w:val="28"/>
        </w:rPr>
        <w:t xml:space="preserve"> </w:t>
      </w:r>
      <w:r w:rsidR="00AC7C04" w:rsidRPr="001D00FB">
        <w:rPr>
          <w:rFonts w:ascii="PT Astra Serif" w:hAnsi="PT Astra Serif"/>
          <w:bCs/>
          <w:sz w:val="28"/>
          <w:szCs w:val="28"/>
        </w:rPr>
        <w:t xml:space="preserve">выборочным методом </w:t>
      </w:r>
      <w:r w:rsidRPr="001D00FB">
        <w:rPr>
          <w:rFonts w:ascii="PT Astra Serif" w:hAnsi="PT Astra Serif"/>
          <w:sz w:val="28"/>
          <w:szCs w:val="28"/>
        </w:rPr>
        <w:t>установлено следующее.</w:t>
      </w:r>
    </w:p>
    <w:p w:rsidR="004A76CC" w:rsidRPr="00B93706" w:rsidRDefault="004A76CC" w:rsidP="004A76CC">
      <w:pPr>
        <w:tabs>
          <w:tab w:val="left" w:pos="-180"/>
        </w:tabs>
        <w:spacing w:after="0" w:line="240" w:lineRule="auto"/>
        <w:ind w:right="-6"/>
        <w:jc w:val="both"/>
        <w:rPr>
          <w:rFonts w:ascii="PT Astra Serif" w:hAnsi="PT Astra Serif"/>
          <w:sz w:val="28"/>
          <w:szCs w:val="28"/>
        </w:rPr>
      </w:pPr>
      <w:r w:rsidRPr="004A76CC">
        <w:rPr>
          <w:rFonts w:ascii="PT Astra Serif" w:hAnsi="PT Astra Serif"/>
          <w:bCs/>
          <w:sz w:val="28"/>
          <w:szCs w:val="28"/>
        </w:rPr>
        <w:t>1. Проверкой установлено</w:t>
      </w:r>
      <w:r w:rsidRPr="0080076C">
        <w:rPr>
          <w:rFonts w:ascii="PT Astra Serif" w:hAnsi="PT Astra Serif"/>
          <w:b/>
          <w:bCs/>
          <w:i/>
          <w:sz w:val="28"/>
          <w:szCs w:val="28"/>
        </w:rPr>
        <w:t xml:space="preserve"> неправомерное расходование бюджетных средств </w:t>
      </w:r>
      <w:r w:rsidRPr="004A76CC">
        <w:rPr>
          <w:rFonts w:ascii="PT Astra Serif" w:hAnsi="PT Astra Serif"/>
          <w:bCs/>
          <w:sz w:val="28"/>
          <w:szCs w:val="28"/>
        </w:rPr>
        <w:t>в сумме</w:t>
      </w:r>
      <w:r w:rsidRPr="0080076C">
        <w:rPr>
          <w:rFonts w:ascii="PT Astra Serif" w:hAnsi="PT Astra Serif"/>
          <w:b/>
          <w:bCs/>
          <w:i/>
          <w:sz w:val="28"/>
          <w:szCs w:val="28"/>
        </w:rPr>
        <w:t xml:space="preserve"> 94 094,40 </w:t>
      </w:r>
      <w:r w:rsidR="00BC5EB6">
        <w:rPr>
          <w:rFonts w:ascii="PT Astra Serif" w:hAnsi="PT Astra Serif"/>
          <w:b/>
          <w:i/>
          <w:sz w:val="28"/>
          <w:szCs w:val="28"/>
        </w:rPr>
        <w:t>руб. (</w:t>
      </w:r>
      <w:r w:rsidRPr="004A76CC">
        <w:rPr>
          <w:rFonts w:ascii="PT Astra Serif" w:hAnsi="PT Astra Serif"/>
          <w:sz w:val="28"/>
          <w:szCs w:val="28"/>
        </w:rPr>
        <w:t xml:space="preserve">КОСГУ 211 «Заработная плата» </w:t>
      </w:r>
      <w:r w:rsidR="00B93706">
        <w:rPr>
          <w:rFonts w:ascii="PT Astra Serif" w:hAnsi="PT Astra Serif"/>
          <w:sz w:val="28"/>
          <w:szCs w:val="28"/>
        </w:rPr>
        <w:t xml:space="preserve">- </w:t>
      </w:r>
      <w:r w:rsidRPr="004A76CC">
        <w:rPr>
          <w:rFonts w:ascii="PT Astra Serif" w:hAnsi="PT Astra Serif"/>
          <w:sz w:val="28"/>
          <w:szCs w:val="28"/>
        </w:rPr>
        <w:t xml:space="preserve">72 269,16 руб., КОСГУ 213 «Начисление на выплаты по оплате труда» </w:t>
      </w:r>
      <w:r w:rsidR="00B93706">
        <w:rPr>
          <w:rFonts w:ascii="PT Astra Serif" w:hAnsi="PT Astra Serif"/>
          <w:sz w:val="28"/>
          <w:szCs w:val="28"/>
        </w:rPr>
        <w:t xml:space="preserve">- </w:t>
      </w:r>
      <w:r w:rsidRPr="004A76CC">
        <w:rPr>
          <w:rFonts w:ascii="PT Astra Serif" w:hAnsi="PT Astra Serif"/>
          <w:sz w:val="28"/>
          <w:szCs w:val="28"/>
        </w:rPr>
        <w:t>21 825,24 руб</w:t>
      </w:r>
      <w:r w:rsidR="00B93706">
        <w:rPr>
          <w:rFonts w:ascii="PT Astra Serif" w:hAnsi="PT Astra Serif"/>
          <w:sz w:val="28"/>
          <w:szCs w:val="28"/>
        </w:rPr>
        <w:t>.</w:t>
      </w:r>
      <w:r w:rsidR="00BC5EB6">
        <w:rPr>
          <w:rFonts w:ascii="PT Astra Serif" w:hAnsi="PT Astra Serif"/>
          <w:sz w:val="28"/>
          <w:szCs w:val="28"/>
        </w:rPr>
        <w:t>)</w:t>
      </w:r>
      <w:r w:rsidRPr="004A76CC">
        <w:rPr>
          <w:rFonts w:ascii="PT Astra Serif" w:hAnsi="PT Astra Serif"/>
          <w:sz w:val="28"/>
          <w:szCs w:val="28"/>
        </w:rPr>
        <w:t>:</w:t>
      </w:r>
    </w:p>
    <w:p w:rsidR="004A76CC" w:rsidRDefault="004A76CC" w:rsidP="004A76CC">
      <w:pPr>
        <w:pStyle w:val="a6"/>
        <w:tabs>
          <w:tab w:val="left" w:pos="-851"/>
          <w:tab w:val="left" w:pos="-709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80076C">
        <w:rPr>
          <w:rFonts w:ascii="PT Astra Serif" w:hAnsi="PT Astra Serif"/>
          <w:sz w:val="28"/>
          <w:szCs w:val="28"/>
        </w:rPr>
        <w:tab/>
        <w:t xml:space="preserve">1.1. </w:t>
      </w:r>
      <w:r w:rsidR="00206436">
        <w:rPr>
          <w:rFonts w:ascii="PT Astra Serif" w:hAnsi="PT Astra Serif"/>
          <w:sz w:val="28"/>
          <w:szCs w:val="28"/>
        </w:rPr>
        <w:t>П</w:t>
      </w:r>
      <w:r w:rsidRPr="0080076C">
        <w:rPr>
          <w:rFonts w:ascii="PT Astra Serif" w:hAnsi="PT Astra Serif"/>
          <w:sz w:val="28"/>
          <w:szCs w:val="28"/>
        </w:rPr>
        <w:t xml:space="preserve">роверкой </w:t>
      </w:r>
      <w:r>
        <w:rPr>
          <w:rFonts w:ascii="PT Astra Serif" w:hAnsi="PT Astra Serif"/>
          <w:sz w:val="28"/>
          <w:szCs w:val="28"/>
        </w:rPr>
        <w:t>соответствия</w:t>
      </w:r>
      <w:r w:rsidR="00CA6BC8">
        <w:rPr>
          <w:rFonts w:ascii="PT Astra Serif" w:hAnsi="PT Astra Serif"/>
          <w:sz w:val="28"/>
          <w:szCs w:val="28"/>
        </w:rPr>
        <w:t xml:space="preserve"> </w:t>
      </w:r>
      <w:r w:rsidRPr="0080076C">
        <w:rPr>
          <w:rFonts w:ascii="PT Astra Serif" w:hAnsi="PT Astra Serif"/>
          <w:sz w:val="28"/>
          <w:szCs w:val="28"/>
        </w:rPr>
        <w:t>приказов о приеме работника по внутреннему</w:t>
      </w:r>
      <w:r>
        <w:rPr>
          <w:rFonts w:ascii="PT Astra Serif" w:hAnsi="PT Astra Serif"/>
          <w:sz w:val="28"/>
          <w:szCs w:val="28"/>
        </w:rPr>
        <w:t xml:space="preserve"> совместительству, приказов о переводе работника на другую работу установлено расхождение размера должностного оклада между</w:t>
      </w:r>
      <w:r w:rsidR="00CA6B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установленным по приказу и начисле</w:t>
      </w:r>
      <w:r w:rsidR="00CA6BC8">
        <w:rPr>
          <w:rFonts w:ascii="PT Astra Serif" w:hAnsi="PT Astra Serif"/>
          <w:sz w:val="28"/>
          <w:szCs w:val="28"/>
        </w:rPr>
        <w:t>нным, согласно расчетного листа</w:t>
      </w:r>
      <w:r w:rsidR="00CA6BC8" w:rsidRPr="00CA6BC8">
        <w:rPr>
          <w:rFonts w:ascii="PT Astra Serif" w:hAnsi="PT Astra Serif"/>
          <w:sz w:val="28"/>
          <w:szCs w:val="28"/>
        </w:rPr>
        <w:t xml:space="preserve"> </w:t>
      </w:r>
      <w:r w:rsidR="00BC5EB6">
        <w:rPr>
          <w:rFonts w:ascii="PT Astra Serif" w:hAnsi="PT Astra Serif"/>
          <w:sz w:val="28"/>
          <w:szCs w:val="28"/>
        </w:rPr>
        <w:t xml:space="preserve">на </w:t>
      </w:r>
      <w:r w:rsidR="00BC5EB6" w:rsidRPr="00DD77A2">
        <w:rPr>
          <w:rFonts w:ascii="PT Astra Serif" w:hAnsi="PT Astra Serif"/>
          <w:sz w:val="28"/>
          <w:szCs w:val="28"/>
        </w:rPr>
        <w:t>сумму</w:t>
      </w:r>
      <w:r w:rsidR="00BC5EB6">
        <w:rPr>
          <w:rFonts w:ascii="PT Astra Serif" w:hAnsi="PT Astra Serif"/>
          <w:sz w:val="28"/>
          <w:szCs w:val="28"/>
        </w:rPr>
        <w:t xml:space="preserve"> 18 868,25 руб. (</w:t>
      </w:r>
      <w:r w:rsidR="00BC5EB6" w:rsidRPr="00DD77A2">
        <w:rPr>
          <w:rFonts w:ascii="PT Astra Serif" w:hAnsi="PT Astra Serif"/>
          <w:sz w:val="28"/>
          <w:szCs w:val="28"/>
        </w:rPr>
        <w:t>КОСГУ</w:t>
      </w:r>
      <w:r w:rsidR="00CA6BC8" w:rsidRPr="00DD77A2">
        <w:rPr>
          <w:rFonts w:ascii="PT Astra Serif" w:hAnsi="PT Astra Serif"/>
          <w:sz w:val="28"/>
          <w:szCs w:val="28"/>
        </w:rPr>
        <w:t xml:space="preserve"> 211 «Заработная плата» </w:t>
      </w:r>
      <w:r w:rsidR="00CA6BC8">
        <w:rPr>
          <w:rFonts w:ascii="PT Astra Serif" w:hAnsi="PT Astra Serif"/>
          <w:sz w:val="28"/>
          <w:szCs w:val="28"/>
        </w:rPr>
        <w:t>-</w:t>
      </w:r>
      <w:r w:rsidR="00BC5EB6">
        <w:rPr>
          <w:rFonts w:ascii="PT Astra Serif" w:hAnsi="PT Astra Serif"/>
          <w:sz w:val="28"/>
          <w:szCs w:val="28"/>
        </w:rPr>
        <w:t>14 491,75 руб.,</w:t>
      </w:r>
      <w:r w:rsidR="00CA6BC8" w:rsidRPr="00DD77A2">
        <w:rPr>
          <w:rFonts w:ascii="PT Astra Serif" w:hAnsi="PT Astra Serif"/>
          <w:sz w:val="28"/>
          <w:szCs w:val="28"/>
        </w:rPr>
        <w:t xml:space="preserve"> КОСГУ 213 «Начисления на </w:t>
      </w:r>
      <w:r w:rsidR="00CA6BC8">
        <w:rPr>
          <w:rFonts w:ascii="PT Astra Serif" w:hAnsi="PT Astra Serif"/>
          <w:sz w:val="28"/>
          <w:szCs w:val="28"/>
        </w:rPr>
        <w:t>выплаты по оплате труда» -</w:t>
      </w:r>
      <w:r w:rsidR="00CA6BC8" w:rsidRPr="00DD77A2">
        <w:rPr>
          <w:rFonts w:ascii="PT Astra Serif" w:hAnsi="PT Astra Serif"/>
          <w:sz w:val="28"/>
          <w:szCs w:val="28"/>
        </w:rPr>
        <w:t xml:space="preserve"> 4 376,50 руб.</w:t>
      </w:r>
      <w:r w:rsidR="00BC5EB6">
        <w:rPr>
          <w:rFonts w:ascii="PT Astra Serif" w:hAnsi="PT Astra Serif"/>
          <w:sz w:val="28"/>
          <w:szCs w:val="28"/>
        </w:rPr>
        <w:t>).</w:t>
      </w:r>
      <w:r w:rsidR="00CA6BC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2C31D5" w:rsidRDefault="004A76CC" w:rsidP="002C31D5">
      <w:pPr>
        <w:tabs>
          <w:tab w:val="left" w:pos="284"/>
        </w:tabs>
        <w:spacing w:after="0" w:line="240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Pr="005819C6">
        <w:rPr>
          <w:rFonts w:ascii="PT Astra Serif" w:hAnsi="PT Astra Serif"/>
          <w:sz w:val="28"/>
          <w:szCs w:val="28"/>
        </w:rPr>
        <w:t xml:space="preserve"> </w:t>
      </w:r>
      <w:r w:rsidR="00206436">
        <w:rPr>
          <w:rFonts w:ascii="PT Astra Serif" w:hAnsi="PT Astra Serif"/>
          <w:sz w:val="28"/>
          <w:szCs w:val="28"/>
        </w:rPr>
        <w:t>П</w:t>
      </w:r>
      <w:r w:rsidRPr="005819C6">
        <w:rPr>
          <w:rFonts w:ascii="PT Astra Serif" w:hAnsi="PT Astra Serif"/>
          <w:sz w:val="28"/>
          <w:szCs w:val="28"/>
        </w:rPr>
        <w:t xml:space="preserve">роверкой </w:t>
      </w:r>
      <w:r>
        <w:rPr>
          <w:rFonts w:ascii="PT Astra Serif" w:hAnsi="PT Astra Serif"/>
          <w:sz w:val="28"/>
          <w:szCs w:val="28"/>
        </w:rPr>
        <w:t xml:space="preserve">правильности </w:t>
      </w:r>
      <w:r w:rsidRPr="005819C6">
        <w:rPr>
          <w:rFonts w:ascii="PT Astra Serif" w:hAnsi="PT Astra Serif"/>
          <w:sz w:val="28"/>
          <w:szCs w:val="28"/>
        </w:rPr>
        <w:t>начисления педагогическим работникам надбавки обязательного характера за квалификационную категорию, за стаж непрерывной работы</w:t>
      </w:r>
      <w:r w:rsidR="003556D9" w:rsidRPr="00E8079F">
        <w:rPr>
          <w:rFonts w:ascii="PT Astra Serif" w:hAnsi="PT Astra Serif"/>
          <w:sz w:val="28"/>
          <w:szCs w:val="28"/>
        </w:rPr>
        <w:t xml:space="preserve">, </w:t>
      </w:r>
      <w:r w:rsidR="003556D9" w:rsidRPr="008853A9">
        <w:rPr>
          <w:rFonts w:ascii="PT Astra Serif" w:hAnsi="PT Astra Serif"/>
          <w:sz w:val="28"/>
          <w:szCs w:val="28"/>
        </w:rPr>
        <w:t xml:space="preserve">в нарушение п.4.17. Постановления № 1140 установлено неправомерное расходование бюджетных средств на </w:t>
      </w:r>
      <w:r w:rsidR="00BC5EB6">
        <w:rPr>
          <w:rFonts w:ascii="PT Astra Serif" w:hAnsi="PT Astra Serif"/>
          <w:sz w:val="28"/>
          <w:szCs w:val="28"/>
        </w:rPr>
        <w:t>сумму 14 244,04 руб. (</w:t>
      </w:r>
      <w:r w:rsidR="003556D9" w:rsidRPr="008853A9">
        <w:rPr>
          <w:rFonts w:ascii="PT Astra Serif" w:hAnsi="PT Astra Serif"/>
          <w:sz w:val="28"/>
          <w:szCs w:val="28"/>
        </w:rPr>
        <w:t xml:space="preserve">КОСГУ 211 «Заработная плата» </w:t>
      </w:r>
      <w:r w:rsidR="002C31D5">
        <w:rPr>
          <w:rFonts w:ascii="PT Astra Serif" w:hAnsi="PT Astra Serif"/>
          <w:sz w:val="28"/>
          <w:szCs w:val="28"/>
        </w:rPr>
        <w:t xml:space="preserve">- </w:t>
      </w:r>
      <w:r w:rsidR="003556D9" w:rsidRPr="008853A9">
        <w:rPr>
          <w:rFonts w:ascii="PT Astra Serif" w:hAnsi="PT Astra Serif"/>
          <w:sz w:val="28"/>
          <w:szCs w:val="28"/>
        </w:rPr>
        <w:t>10 940,13 руб.</w:t>
      </w:r>
      <w:r w:rsidR="002C31D5">
        <w:rPr>
          <w:rFonts w:ascii="PT Astra Serif" w:hAnsi="PT Astra Serif"/>
          <w:sz w:val="28"/>
          <w:szCs w:val="28"/>
        </w:rPr>
        <w:t>,</w:t>
      </w:r>
      <w:r w:rsidR="002C31D5" w:rsidRPr="002C31D5">
        <w:rPr>
          <w:rFonts w:ascii="PT Astra Serif" w:hAnsi="PT Astra Serif"/>
          <w:sz w:val="28"/>
          <w:szCs w:val="28"/>
        </w:rPr>
        <w:t xml:space="preserve"> </w:t>
      </w:r>
      <w:r w:rsidR="002C31D5" w:rsidRPr="008853A9">
        <w:rPr>
          <w:rFonts w:ascii="PT Astra Serif" w:hAnsi="PT Astra Serif"/>
          <w:sz w:val="28"/>
          <w:szCs w:val="28"/>
        </w:rPr>
        <w:t xml:space="preserve">КОСГУ 213«Начисления на выплаты по оплате труда» </w:t>
      </w:r>
      <w:r w:rsidR="002C31D5">
        <w:rPr>
          <w:rFonts w:ascii="PT Astra Serif" w:hAnsi="PT Astra Serif"/>
          <w:sz w:val="28"/>
          <w:szCs w:val="28"/>
        </w:rPr>
        <w:t xml:space="preserve">- </w:t>
      </w:r>
      <w:r w:rsidR="002C31D5" w:rsidRPr="008853A9">
        <w:rPr>
          <w:rFonts w:ascii="PT Astra Serif" w:hAnsi="PT Astra Serif"/>
          <w:sz w:val="28"/>
          <w:szCs w:val="28"/>
        </w:rPr>
        <w:t>3 303,91руб</w:t>
      </w:r>
      <w:r w:rsidR="00BC5EB6">
        <w:rPr>
          <w:rFonts w:ascii="PT Astra Serif" w:hAnsi="PT Astra Serif"/>
          <w:sz w:val="28"/>
          <w:szCs w:val="28"/>
        </w:rPr>
        <w:t>.</w:t>
      </w:r>
      <w:r w:rsidR="00B06266">
        <w:rPr>
          <w:rFonts w:ascii="PT Astra Serif" w:hAnsi="PT Astra Serif"/>
          <w:sz w:val="28"/>
          <w:szCs w:val="28"/>
        </w:rPr>
        <w:t>).</w:t>
      </w:r>
      <w:r w:rsidR="002C31D5">
        <w:rPr>
          <w:rFonts w:ascii="PT Astra Serif" w:hAnsi="PT Astra Serif"/>
          <w:sz w:val="28"/>
          <w:szCs w:val="28"/>
        </w:rPr>
        <w:t xml:space="preserve"> </w:t>
      </w:r>
    </w:p>
    <w:p w:rsidR="004A76CC" w:rsidRDefault="002C31D5" w:rsidP="002C31D5">
      <w:pPr>
        <w:tabs>
          <w:tab w:val="left" w:pos="284"/>
        </w:tabs>
        <w:spacing w:after="0" w:line="240" w:lineRule="auto"/>
        <w:ind w:firstLine="68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4A76CC" w:rsidRPr="00E8079F">
        <w:rPr>
          <w:rFonts w:ascii="PT Astra Serif" w:hAnsi="PT Astra Serif"/>
          <w:sz w:val="28"/>
          <w:szCs w:val="28"/>
        </w:rPr>
        <w:t xml:space="preserve">огласно протокола инвентаризации педстажа, образования, категории </w:t>
      </w:r>
      <w:r w:rsidR="004A76CC">
        <w:rPr>
          <w:rFonts w:ascii="PT Astra Serif" w:hAnsi="PT Astra Serif"/>
          <w:sz w:val="28"/>
          <w:szCs w:val="28"/>
        </w:rPr>
        <w:t xml:space="preserve">по состоянию </w:t>
      </w:r>
      <w:r w:rsidR="004A76CC" w:rsidRPr="00E8079F">
        <w:rPr>
          <w:rFonts w:ascii="PT Astra Serif" w:hAnsi="PT Astra Serif"/>
          <w:sz w:val="28"/>
          <w:szCs w:val="28"/>
        </w:rPr>
        <w:t>на 01.09.2024 учителю установлена первая категория, которая зак</w:t>
      </w:r>
      <w:r w:rsidR="004A76CC">
        <w:rPr>
          <w:rFonts w:ascii="PT Astra Serif" w:hAnsi="PT Astra Serif"/>
          <w:sz w:val="28"/>
          <w:szCs w:val="28"/>
        </w:rPr>
        <w:t xml:space="preserve">ончилась </w:t>
      </w:r>
      <w:r w:rsidR="004A76CC" w:rsidRPr="00E8079F">
        <w:rPr>
          <w:rFonts w:ascii="PT Astra Serif" w:hAnsi="PT Astra Serif"/>
          <w:sz w:val="28"/>
          <w:szCs w:val="28"/>
        </w:rPr>
        <w:t xml:space="preserve">03.02.2025. Распоряжением Министерства </w:t>
      </w:r>
      <w:r w:rsidR="005E5B2A">
        <w:rPr>
          <w:rFonts w:ascii="PT Astra Serif" w:hAnsi="PT Astra Serif"/>
          <w:sz w:val="28"/>
          <w:szCs w:val="28"/>
        </w:rPr>
        <w:t xml:space="preserve">просвещения и воспитания </w:t>
      </w:r>
      <w:r w:rsidR="004A76CC" w:rsidRPr="00E8079F">
        <w:rPr>
          <w:rFonts w:ascii="PT Astra Serif" w:hAnsi="PT Astra Serif"/>
          <w:sz w:val="28"/>
          <w:szCs w:val="28"/>
        </w:rPr>
        <w:t>Ульяновской области от 30.06.2025 № 1404-</w:t>
      </w:r>
      <w:r w:rsidR="003556D9" w:rsidRPr="00E8079F">
        <w:rPr>
          <w:rFonts w:ascii="PT Astra Serif" w:hAnsi="PT Astra Serif"/>
          <w:sz w:val="28"/>
          <w:szCs w:val="28"/>
        </w:rPr>
        <w:t xml:space="preserve">Р </w:t>
      </w:r>
      <w:r w:rsidR="003556D9">
        <w:rPr>
          <w:rFonts w:ascii="PT Astra Serif" w:hAnsi="PT Astra Serif"/>
          <w:sz w:val="28"/>
          <w:szCs w:val="28"/>
        </w:rPr>
        <w:t>на</w:t>
      </w:r>
      <w:r w:rsidR="004A76CC">
        <w:rPr>
          <w:rFonts w:ascii="PT Astra Serif" w:hAnsi="PT Astra Serif"/>
          <w:sz w:val="28"/>
          <w:szCs w:val="28"/>
        </w:rPr>
        <w:t xml:space="preserve"> основании приказа Учреждения от 31.07.2025 № 158-л </w:t>
      </w:r>
      <w:r w:rsidR="004A76CC" w:rsidRPr="00E8079F">
        <w:rPr>
          <w:rFonts w:ascii="PT Astra Serif" w:hAnsi="PT Astra Serif"/>
          <w:sz w:val="28"/>
          <w:szCs w:val="28"/>
        </w:rPr>
        <w:t>с 26.06.2025 установлена высшая категория. За период с 04.02.2025 по 31.08.2025 оплата производилась по первой квалификационн</w:t>
      </w:r>
      <w:r w:rsidR="005E5B2A">
        <w:rPr>
          <w:rFonts w:ascii="PT Astra Serif" w:hAnsi="PT Astra Serif"/>
          <w:sz w:val="28"/>
          <w:szCs w:val="28"/>
        </w:rPr>
        <w:t xml:space="preserve">ой категории (3 750,00 руб.), следовало </w:t>
      </w:r>
      <w:r w:rsidR="004A76CC" w:rsidRPr="00E8079F">
        <w:rPr>
          <w:rFonts w:ascii="PT Astra Serif" w:hAnsi="PT Astra Serif"/>
          <w:sz w:val="28"/>
          <w:szCs w:val="28"/>
        </w:rPr>
        <w:t xml:space="preserve">за стаж непрерывной работы (свыше 10 лет 2 000,00 руб.). </w:t>
      </w:r>
    </w:p>
    <w:p w:rsidR="004A76CC" w:rsidRPr="002A4B36" w:rsidRDefault="00206436" w:rsidP="004A76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1.3.П</w:t>
      </w:r>
      <w:r w:rsidR="004A76CC" w:rsidRPr="00150F5C">
        <w:rPr>
          <w:rFonts w:ascii="PT Astra Serif" w:hAnsi="PT Astra Serif"/>
          <w:sz w:val="28"/>
          <w:szCs w:val="28"/>
        </w:rPr>
        <w:t>роверкой правомерности установления выплаты надбавки за интенсивность и высокие результаты работы</w:t>
      </w:r>
      <w:r w:rsidR="004A76CC">
        <w:rPr>
          <w:rFonts w:ascii="PT Astra Serif" w:hAnsi="PT Astra Serif"/>
          <w:sz w:val="28"/>
          <w:szCs w:val="28"/>
        </w:rPr>
        <w:t xml:space="preserve">, </w:t>
      </w:r>
      <w:r w:rsidR="004A76CC" w:rsidRPr="002A4B36">
        <w:rPr>
          <w:rFonts w:ascii="PT Astra Serif" w:hAnsi="PT Astra Serif"/>
          <w:sz w:val="28"/>
          <w:szCs w:val="28"/>
        </w:rPr>
        <w:t>в нарушение п.4.5.1.  Положения</w:t>
      </w:r>
      <w:r w:rsidR="00B06266" w:rsidRPr="00B06266">
        <w:rPr>
          <w:rFonts w:ascii="PT Astra Serif" w:hAnsi="PT Astra Serif"/>
          <w:sz w:val="28"/>
          <w:szCs w:val="28"/>
        </w:rPr>
        <w:t xml:space="preserve"> </w:t>
      </w:r>
      <w:r w:rsidR="00B06266">
        <w:rPr>
          <w:rFonts w:ascii="PT Astra Serif" w:hAnsi="PT Astra Serif"/>
          <w:sz w:val="28"/>
          <w:szCs w:val="28"/>
        </w:rPr>
        <w:t>о материальном стимулировании работников</w:t>
      </w:r>
      <w:r w:rsidR="004A76CC" w:rsidRPr="002A4B36">
        <w:rPr>
          <w:rFonts w:ascii="PT Astra Serif" w:hAnsi="PT Astra Serif"/>
          <w:sz w:val="28"/>
          <w:szCs w:val="28"/>
        </w:rPr>
        <w:t xml:space="preserve"> Учреждения</w:t>
      </w:r>
      <w:r w:rsidR="00B06266">
        <w:rPr>
          <w:rFonts w:ascii="PT Astra Serif" w:hAnsi="PT Astra Serif"/>
          <w:sz w:val="28"/>
          <w:szCs w:val="28"/>
        </w:rPr>
        <w:t xml:space="preserve"> (далее - Положение Учреждения)</w:t>
      </w:r>
      <w:r w:rsidR="004A76CC" w:rsidRPr="002A4B36">
        <w:rPr>
          <w:rFonts w:ascii="PT Astra Serif" w:hAnsi="PT Astra Serif"/>
          <w:sz w:val="28"/>
          <w:szCs w:val="28"/>
        </w:rPr>
        <w:t xml:space="preserve"> установлено</w:t>
      </w:r>
      <w:r w:rsidR="005E5B2A">
        <w:rPr>
          <w:rFonts w:ascii="PT Astra Serif" w:hAnsi="PT Astra Serif"/>
          <w:sz w:val="28"/>
          <w:szCs w:val="28"/>
        </w:rPr>
        <w:t xml:space="preserve"> </w:t>
      </w:r>
      <w:r w:rsidR="004A76CC" w:rsidRPr="002A4B36">
        <w:rPr>
          <w:rFonts w:ascii="PT Astra Serif" w:hAnsi="PT Astra Serif"/>
          <w:sz w:val="28"/>
          <w:szCs w:val="28"/>
        </w:rPr>
        <w:t>неправомерное расходо</w:t>
      </w:r>
      <w:r w:rsidR="00876567">
        <w:rPr>
          <w:rFonts w:ascii="PT Astra Serif" w:hAnsi="PT Astra Serif"/>
          <w:sz w:val="28"/>
          <w:szCs w:val="28"/>
        </w:rPr>
        <w:t xml:space="preserve">вание бюджетных средств на </w:t>
      </w:r>
      <w:r w:rsidR="00876567">
        <w:rPr>
          <w:rFonts w:ascii="PT Astra Serif" w:hAnsi="PT Astra Serif"/>
          <w:sz w:val="28"/>
          <w:szCs w:val="28"/>
        </w:rPr>
        <w:lastRenderedPageBreak/>
        <w:t>о</w:t>
      </w:r>
      <w:r w:rsidR="004A76CC" w:rsidRPr="002A4B36">
        <w:rPr>
          <w:rFonts w:ascii="PT Astra Serif" w:hAnsi="PT Astra Serif"/>
          <w:sz w:val="28"/>
          <w:szCs w:val="28"/>
        </w:rPr>
        <w:t xml:space="preserve"> сумму 6 037,85 </w:t>
      </w:r>
      <w:r w:rsidR="00876567">
        <w:rPr>
          <w:rFonts w:ascii="PT Astra Serif" w:hAnsi="PT Astra Serif"/>
          <w:sz w:val="28"/>
          <w:szCs w:val="28"/>
        </w:rPr>
        <w:t>руб.</w:t>
      </w:r>
      <w:r w:rsidR="00B06266">
        <w:rPr>
          <w:rFonts w:ascii="PT Astra Serif" w:hAnsi="PT Astra Serif"/>
          <w:sz w:val="28"/>
          <w:szCs w:val="28"/>
        </w:rPr>
        <w:t xml:space="preserve"> </w:t>
      </w:r>
      <w:r w:rsidR="00D76A77">
        <w:rPr>
          <w:rFonts w:ascii="PT Astra Serif" w:hAnsi="PT Astra Serif"/>
          <w:sz w:val="28"/>
          <w:szCs w:val="28"/>
        </w:rPr>
        <w:t>(</w:t>
      </w:r>
      <w:r w:rsidR="00D76A77" w:rsidRPr="002A4B36">
        <w:rPr>
          <w:rFonts w:ascii="PT Astra Serif" w:hAnsi="PT Astra Serif"/>
          <w:sz w:val="28"/>
          <w:szCs w:val="28"/>
        </w:rPr>
        <w:t>КОСГУ</w:t>
      </w:r>
      <w:r w:rsidR="004A76CC" w:rsidRPr="002A4B36">
        <w:rPr>
          <w:rFonts w:ascii="PT Astra Serif" w:hAnsi="PT Astra Serif"/>
          <w:sz w:val="28"/>
          <w:szCs w:val="28"/>
        </w:rPr>
        <w:t xml:space="preserve"> 211 «Заработная плата» </w:t>
      </w:r>
      <w:r>
        <w:rPr>
          <w:rFonts w:ascii="PT Astra Serif" w:hAnsi="PT Astra Serif"/>
          <w:sz w:val="28"/>
          <w:szCs w:val="28"/>
        </w:rPr>
        <w:t>-</w:t>
      </w:r>
      <w:r w:rsidR="00994FF8">
        <w:rPr>
          <w:rFonts w:ascii="PT Astra Serif" w:hAnsi="PT Astra Serif"/>
          <w:sz w:val="28"/>
          <w:szCs w:val="28"/>
        </w:rPr>
        <w:t xml:space="preserve"> </w:t>
      </w:r>
      <w:r w:rsidR="00876567">
        <w:rPr>
          <w:rFonts w:ascii="PT Astra Serif" w:hAnsi="PT Astra Serif"/>
          <w:sz w:val="28"/>
          <w:szCs w:val="28"/>
        </w:rPr>
        <w:t xml:space="preserve">4 637,37 </w:t>
      </w:r>
      <w:r w:rsidR="00D76A77">
        <w:rPr>
          <w:rFonts w:ascii="PT Astra Serif" w:hAnsi="PT Astra Serif"/>
          <w:sz w:val="28"/>
          <w:szCs w:val="28"/>
        </w:rPr>
        <w:t>руб., КОСГУ</w:t>
      </w:r>
      <w:r w:rsidR="004A76CC" w:rsidRPr="002A4B36">
        <w:rPr>
          <w:rFonts w:ascii="PT Astra Serif" w:hAnsi="PT Astra Serif"/>
          <w:sz w:val="28"/>
          <w:szCs w:val="28"/>
        </w:rPr>
        <w:t xml:space="preserve"> 213 «Начисления на выплаты по оплате труда» </w:t>
      </w:r>
      <w:r>
        <w:rPr>
          <w:rFonts w:ascii="PT Astra Serif" w:hAnsi="PT Astra Serif"/>
          <w:sz w:val="28"/>
          <w:szCs w:val="28"/>
        </w:rPr>
        <w:t>-</w:t>
      </w:r>
      <w:r w:rsidR="004A76CC" w:rsidRPr="002A4B36">
        <w:rPr>
          <w:rFonts w:ascii="PT Astra Serif" w:hAnsi="PT Astra Serif"/>
          <w:sz w:val="28"/>
          <w:szCs w:val="28"/>
        </w:rPr>
        <w:t>1 400,48 руб.</w:t>
      </w:r>
      <w:r w:rsidR="00876567">
        <w:rPr>
          <w:rFonts w:ascii="PT Astra Serif" w:hAnsi="PT Astra Serif"/>
          <w:sz w:val="28"/>
          <w:szCs w:val="28"/>
        </w:rPr>
        <w:t>)</w:t>
      </w:r>
      <w:r w:rsidR="004A76CC" w:rsidRPr="002A4B36">
        <w:rPr>
          <w:rFonts w:ascii="PT Astra Serif" w:hAnsi="PT Astra Serif"/>
          <w:sz w:val="28"/>
          <w:szCs w:val="28"/>
        </w:rPr>
        <w:t>, в том числе:</w:t>
      </w:r>
    </w:p>
    <w:p w:rsidR="004A76CC" w:rsidRPr="00FE0160" w:rsidRDefault="004A76CC" w:rsidP="007212A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3C43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sz w:val="28"/>
          <w:szCs w:val="28"/>
        </w:rPr>
        <w:t>приказом Учреждения от 15.04.2025 № 102-л</w:t>
      </w:r>
      <w:r w:rsidR="0020643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876567">
        <w:rPr>
          <w:rFonts w:ascii="PT Astra Serif" w:hAnsi="PT Astra Serif"/>
          <w:sz w:val="28"/>
          <w:szCs w:val="28"/>
        </w:rPr>
        <w:t>апреле 2025</w:t>
      </w:r>
      <w:r>
        <w:rPr>
          <w:rFonts w:ascii="PT Astra Serif" w:hAnsi="PT Astra Serif"/>
          <w:sz w:val="28"/>
          <w:szCs w:val="28"/>
        </w:rPr>
        <w:t xml:space="preserve"> года </w:t>
      </w:r>
      <w:r w:rsidRPr="00A73C43">
        <w:rPr>
          <w:rFonts w:ascii="PT Astra Serif" w:hAnsi="PT Astra Serif"/>
          <w:sz w:val="28"/>
          <w:szCs w:val="28"/>
        </w:rPr>
        <w:t xml:space="preserve">заместителю директора </w:t>
      </w:r>
      <w:r>
        <w:rPr>
          <w:rFonts w:ascii="PT Astra Serif" w:hAnsi="PT Astra Serif"/>
          <w:sz w:val="28"/>
          <w:szCs w:val="28"/>
        </w:rPr>
        <w:t>(на 0,5 ставки</w:t>
      </w:r>
      <w:r w:rsidR="0087656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="0087656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14 491,77 </w:t>
      </w:r>
      <w:r w:rsidR="00876567">
        <w:rPr>
          <w:rFonts w:ascii="PT Astra Serif" w:hAnsi="PT Astra Serif"/>
          <w:sz w:val="28"/>
          <w:szCs w:val="28"/>
        </w:rPr>
        <w:t>руб.) установлена</w:t>
      </w:r>
      <w:r>
        <w:rPr>
          <w:rFonts w:ascii="PT Astra Serif" w:hAnsi="PT Astra Serif"/>
          <w:sz w:val="28"/>
          <w:szCs w:val="28"/>
        </w:rPr>
        <w:t xml:space="preserve"> надбавка </w:t>
      </w:r>
      <w:r w:rsidRPr="00150F5C">
        <w:rPr>
          <w:rFonts w:ascii="PT Astra Serif" w:hAnsi="PT Astra Serif"/>
          <w:sz w:val="28"/>
          <w:szCs w:val="28"/>
        </w:rPr>
        <w:t>за интенсивность и высокие результаты работы</w:t>
      </w:r>
      <w:r>
        <w:rPr>
          <w:rFonts w:ascii="PT Astra Serif" w:hAnsi="PT Astra Serif"/>
          <w:sz w:val="28"/>
          <w:szCs w:val="28"/>
        </w:rPr>
        <w:t xml:space="preserve"> в размере 20% должностного оклада (2 898,35 руб.), оплата произведена в размере 40% должностного оклада (5 </w:t>
      </w:r>
      <w:r w:rsidR="007212A1">
        <w:rPr>
          <w:rFonts w:ascii="PT Astra Serif" w:hAnsi="PT Astra Serif"/>
          <w:sz w:val="28"/>
          <w:szCs w:val="28"/>
        </w:rPr>
        <w:t>796,71 руб.).</w:t>
      </w:r>
      <w:r w:rsidR="00994FF8">
        <w:rPr>
          <w:rFonts w:ascii="PT Astra Serif" w:hAnsi="PT Astra Serif"/>
          <w:sz w:val="28"/>
          <w:szCs w:val="28"/>
        </w:rPr>
        <w:t xml:space="preserve"> </w:t>
      </w:r>
      <w:r w:rsidR="00876567">
        <w:rPr>
          <w:rFonts w:ascii="PT Astra Serif" w:hAnsi="PT Astra Serif"/>
          <w:sz w:val="28"/>
          <w:szCs w:val="28"/>
        </w:rPr>
        <w:t xml:space="preserve">Соответственно произведено </w:t>
      </w:r>
      <w:r w:rsidR="00206436" w:rsidRPr="00FE0160">
        <w:rPr>
          <w:rFonts w:ascii="PT Astra Serif" w:hAnsi="PT Astra Serif"/>
          <w:sz w:val="28"/>
          <w:szCs w:val="28"/>
        </w:rPr>
        <w:t xml:space="preserve">неправомерное расходование бюджетных </w:t>
      </w:r>
      <w:r w:rsidR="00876567" w:rsidRPr="00FE0160">
        <w:rPr>
          <w:rFonts w:ascii="PT Astra Serif" w:hAnsi="PT Astra Serif"/>
          <w:sz w:val="28"/>
          <w:szCs w:val="28"/>
        </w:rPr>
        <w:t>средств на</w:t>
      </w:r>
      <w:r w:rsidR="00206436" w:rsidRPr="00FE0160">
        <w:rPr>
          <w:rFonts w:ascii="PT Astra Serif" w:hAnsi="PT Astra Serif"/>
          <w:sz w:val="28"/>
          <w:szCs w:val="28"/>
        </w:rPr>
        <w:t xml:space="preserve"> сумму 3 773, 65 </w:t>
      </w:r>
      <w:r w:rsidR="00FE0160" w:rsidRPr="00FE0160">
        <w:rPr>
          <w:rFonts w:ascii="PT Astra Serif" w:hAnsi="PT Astra Serif"/>
          <w:sz w:val="28"/>
          <w:szCs w:val="28"/>
        </w:rPr>
        <w:t>руб. (КОСГУ</w:t>
      </w:r>
      <w:r w:rsidR="00206436" w:rsidRPr="00FE0160">
        <w:rPr>
          <w:rFonts w:ascii="PT Astra Serif" w:hAnsi="PT Astra Serif"/>
          <w:sz w:val="28"/>
          <w:szCs w:val="28"/>
        </w:rPr>
        <w:t xml:space="preserve"> 211 «Заработная плата» 2 898,35 руб.</w:t>
      </w:r>
      <w:r w:rsidR="00FE0160" w:rsidRPr="00FE0160">
        <w:rPr>
          <w:rFonts w:ascii="PT Astra Serif" w:hAnsi="PT Astra Serif"/>
          <w:sz w:val="28"/>
          <w:szCs w:val="28"/>
        </w:rPr>
        <w:t>, КОСГУ</w:t>
      </w:r>
      <w:r w:rsidR="00206436" w:rsidRPr="00FE0160">
        <w:rPr>
          <w:rFonts w:ascii="PT Astra Serif" w:hAnsi="PT Astra Serif"/>
          <w:sz w:val="28"/>
          <w:szCs w:val="28"/>
        </w:rPr>
        <w:t xml:space="preserve"> 213 «Начисления на выплаты по оплате труда» </w:t>
      </w:r>
      <w:r w:rsidR="00876567" w:rsidRPr="00FE0160">
        <w:rPr>
          <w:rFonts w:ascii="PT Astra Serif" w:hAnsi="PT Astra Serif"/>
          <w:sz w:val="28"/>
          <w:szCs w:val="28"/>
        </w:rPr>
        <w:t>-</w:t>
      </w:r>
      <w:r w:rsidR="00206436" w:rsidRPr="00FE0160">
        <w:rPr>
          <w:rFonts w:ascii="PT Astra Serif" w:hAnsi="PT Astra Serif"/>
          <w:sz w:val="28"/>
          <w:szCs w:val="28"/>
        </w:rPr>
        <w:t>875,30 руб</w:t>
      </w:r>
      <w:r w:rsidR="00876567" w:rsidRPr="00FE0160">
        <w:rPr>
          <w:rFonts w:ascii="PT Astra Serif" w:hAnsi="PT Astra Serif"/>
          <w:sz w:val="28"/>
          <w:szCs w:val="28"/>
        </w:rPr>
        <w:t>.)</w:t>
      </w:r>
      <w:r w:rsidR="00FE0160" w:rsidRPr="00FE0160">
        <w:rPr>
          <w:rFonts w:ascii="PT Astra Serif" w:hAnsi="PT Astra Serif"/>
          <w:sz w:val="28"/>
          <w:szCs w:val="28"/>
        </w:rPr>
        <w:t>;</w:t>
      </w:r>
    </w:p>
    <w:p w:rsidR="004A76CC" w:rsidRPr="00720EAF" w:rsidRDefault="004A76CC" w:rsidP="0040380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- приказом Учреждения от 27.02.2025 № 65-л</w:t>
      </w:r>
      <w:r w:rsidR="00FE016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феврале 2025 года </w:t>
      </w:r>
      <w:r w:rsidRPr="00A73C43">
        <w:rPr>
          <w:rFonts w:ascii="PT Astra Serif" w:hAnsi="PT Astra Serif"/>
          <w:sz w:val="28"/>
          <w:szCs w:val="28"/>
        </w:rPr>
        <w:t xml:space="preserve">заместителю директора </w:t>
      </w:r>
      <w:r>
        <w:rPr>
          <w:rFonts w:ascii="PT Astra Serif" w:hAnsi="PT Astra Serif"/>
          <w:sz w:val="28"/>
          <w:szCs w:val="28"/>
        </w:rPr>
        <w:t xml:space="preserve">(на 0,5 ставки-14 491,77 руб.) установлена надбавка </w:t>
      </w:r>
      <w:r w:rsidRPr="00150F5C">
        <w:rPr>
          <w:rFonts w:ascii="PT Astra Serif" w:hAnsi="PT Astra Serif"/>
          <w:sz w:val="28"/>
          <w:szCs w:val="28"/>
        </w:rPr>
        <w:t>за интенсивность и высокие результаты работы</w:t>
      </w:r>
      <w:r>
        <w:rPr>
          <w:rFonts w:ascii="PT Astra Serif" w:hAnsi="PT Astra Serif"/>
          <w:sz w:val="28"/>
          <w:szCs w:val="28"/>
        </w:rPr>
        <w:t xml:space="preserve"> в размере 120% должностного оклада (17 390,12 руб.), оплата произведена в размере 120% должностного оклада (15 940,95 руб.) на сумму 19 129,14 руб. </w:t>
      </w:r>
      <w:r w:rsidR="00FE0160">
        <w:rPr>
          <w:rFonts w:ascii="PT Astra Serif" w:hAnsi="PT Astra Serif"/>
          <w:sz w:val="28"/>
          <w:szCs w:val="28"/>
        </w:rPr>
        <w:t xml:space="preserve">Соответственно произведено </w:t>
      </w:r>
      <w:r w:rsidRPr="00DD5E28">
        <w:rPr>
          <w:rFonts w:ascii="PT Astra Serif" w:hAnsi="PT Astra Serif"/>
          <w:sz w:val="28"/>
          <w:szCs w:val="28"/>
        </w:rPr>
        <w:t xml:space="preserve">неправомерное расходование бюджетных </w:t>
      </w:r>
      <w:r w:rsidR="00FE0160" w:rsidRPr="00DD5E28">
        <w:rPr>
          <w:rFonts w:ascii="PT Astra Serif" w:hAnsi="PT Astra Serif"/>
          <w:sz w:val="28"/>
          <w:szCs w:val="28"/>
        </w:rPr>
        <w:t>средств на</w:t>
      </w:r>
      <w:r w:rsidRPr="00DD5E28">
        <w:rPr>
          <w:rFonts w:ascii="PT Astra Serif" w:hAnsi="PT Astra Serif"/>
          <w:sz w:val="28"/>
          <w:szCs w:val="28"/>
        </w:rPr>
        <w:t xml:space="preserve"> </w:t>
      </w:r>
      <w:r w:rsidR="00FE0160">
        <w:rPr>
          <w:rFonts w:ascii="PT Astra Serif" w:hAnsi="PT Astra Serif"/>
          <w:sz w:val="28"/>
          <w:szCs w:val="28"/>
        </w:rPr>
        <w:t>сумму 2 264,20 руб. (</w:t>
      </w:r>
      <w:r w:rsidRPr="00DD5E28">
        <w:rPr>
          <w:rFonts w:ascii="PT Astra Serif" w:hAnsi="PT Astra Serif"/>
          <w:sz w:val="28"/>
          <w:szCs w:val="28"/>
        </w:rPr>
        <w:t xml:space="preserve">КОСГУ 211 «Заработная плата» </w:t>
      </w:r>
      <w:r w:rsidR="00FE0160">
        <w:rPr>
          <w:rFonts w:ascii="PT Astra Serif" w:hAnsi="PT Astra Serif"/>
          <w:sz w:val="28"/>
          <w:szCs w:val="28"/>
        </w:rPr>
        <w:t xml:space="preserve">- </w:t>
      </w:r>
      <w:r w:rsidRPr="00DD5E28">
        <w:rPr>
          <w:rFonts w:ascii="PT Astra Serif" w:hAnsi="PT Astra Serif"/>
          <w:sz w:val="28"/>
          <w:szCs w:val="28"/>
        </w:rPr>
        <w:t>1 739,02 руб.</w:t>
      </w:r>
      <w:r w:rsidR="00FE0160">
        <w:rPr>
          <w:rFonts w:ascii="PT Astra Serif" w:hAnsi="PT Astra Serif"/>
          <w:sz w:val="28"/>
          <w:szCs w:val="28"/>
        </w:rPr>
        <w:t>, КОСГУ</w:t>
      </w:r>
      <w:r w:rsidRPr="00DD5E28">
        <w:rPr>
          <w:rFonts w:ascii="PT Astra Serif" w:hAnsi="PT Astra Serif"/>
          <w:sz w:val="28"/>
          <w:szCs w:val="28"/>
        </w:rPr>
        <w:t xml:space="preserve"> 213 «Начисления на выплаты по оплате труда» </w:t>
      </w:r>
      <w:r w:rsidR="00FE0160">
        <w:rPr>
          <w:rFonts w:ascii="PT Astra Serif" w:hAnsi="PT Astra Serif"/>
          <w:sz w:val="28"/>
          <w:szCs w:val="28"/>
        </w:rPr>
        <w:t xml:space="preserve">- </w:t>
      </w:r>
      <w:r w:rsidRPr="00DD5E28">
        <w:rPr>
          <w:rFonts w:ascii="PT Astra Serif" w:hAnsi="PT Astra Serif"/>
          <w:sz w:val="28"/>
          <w:szCs w:val="28"/>
        </w:rPr>
        <w:t>525,18 руб.</w:t>
      </w:r>
      <w:r w:rsidR="00FE0160">
        <w:rPr>
          <w:rFonts w:ascii="PT Astra Serif" w:hAnsi="PT Astra Serif"/>
          <w:sz w:val="28"/>
          <w:szCs w:val="28"/>
        </w:rPr>
        <w:t>);</w:t>
      </w:r>
    </w:p>
    <w:p w:rsidR="004A76CC" w:rsidRDefault="004A76CC" w:rsidP="004A76CC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="00B06266">
        <w:rPr>
          <w:rFonts w:ascii="PT Astra Serif" w:hAnsi="PT Astra Serif"/>
          <w:sz w:val="28"/>
          <w:szCs w:val="28"/>
        </w:rPr>
        <w:t>1.4.</w:t>
      </w:r>
      <w:r w:rsidR="007627A9">
        <w:rPr>
          <w:rFonts w:ascii="PT Astra Serif" w:hAnsi="PT Astra Serif"/>
          <w:sz w:val="28"/>
          <w:szCs w:val="28"/>
        </w:rPr>
        <w:t xml:space="preserve"> П</w:t>
      </w:r>
      <w:r w:rsidRPr="00D31F56">
        <w:rPr>
          <w:rFonts w:ascii="PT Astra Serif" w:hAnsi="PT Astra Serif"/>
          <w:sz w:val="28"/>
          <w:szCs w:val="28"/>
        </w:rPr>
        <w:t xml:space="preserve">роверкой </w:t>
      </w:r>
      <w:r w:rsidRPr="003F3875">
        <w:rPr>
          <w:rFonts w:ascii="PT Astra Serif" w:hAnsi="PT Astra Serif"/>
          <w:sz w:val="28"/>
          <w:szCs w:val="28"/>
        </w:rPr>
        <w:t>правомерности установления выплаты</w:t>
      </w:r>
      <w:r w:rsidRPr="00D31F56">
        <w:rPr>
          <w:rFonts w:ascii="PT Astra Serif" w:hAnsi="PT Astra Serif"/>
          <w:sz w:val="28"/>
          <w:szCs w:val="28"/>
        </w:rPr>
        <w:t xml:space="preserve"> персональной надбавки работникам</w:t>
      </w:r>
      <w:r w:rsidR="00B06266">
        <w:rPr>
          <w:rFonts w:ascii="PT Astra Serif" w:hAnsi="PT Astra Serif"/>
          <w:sz w:val="28"/>
          <w:szCs w:val="28"/>
        </w:rPr>
        <w:t xml:space="preserve"> МБОУ СШ №8 </w:t>
      </w:r>
      <w:r>
        <w:rPr>
          <w:rFonts w:ascii="PT Astra Serif" w:hAnsi="PT Astra Serif"/>
          <w:sz w:val="28"/>
          <w:szCs w:val="28"/>
        </w:rPr>
        <w:t xml:space="preserve">установлены несоответствия размера надбавки, указанной в приказе Учреждения и </w:t>
      </w:r>
      <w:r w:rsidR="0040380A">
        <w:rPr>
          <w:rFonts w:ascii="PT Astra Serif" w:hAnsi="PT Astra Serif"/>
          <w:sz w:val="28"/>
          <w:szCs w:val="28"/>
        </w:rPr>
        <w:t xml:space="preserve">служебной записке </w:t>
      </w:r>
      <w:r>
        <w:rPr>
          <w:rFonts w:ascii="PT Astra Serif" w:hAnsi="PT Astra Serif"/>
          <w:sz w:val="28"/>
          <w:szCs w:val="28"/>
        </w:rPr>
        <w:t>на установление персональной надбавки, размерам, указанным в Приложение № 3 к Положению Учреждения</w:t>
      </w:r>
      <w:r w:rsidRPr="002A4B36">
        <w:rPr>
          <w:rFonts w:ascii="PT Astra Serif" w:hAnsi="PT Astra Serif"/>
          <w:sz w:val="28"/>
          <w:szCs w:val="28"/>
        </w:rPr>
        <w:t xml:space="preserve">.  </w:t>
      </w:r>
    </w:p>
    <w:p w:rsidR="004A76CC" w:rsidRPr="0040380A" w:rsidRDefault="004A76CC" w:rsidP="0040380A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  <w:highlight w:val="yellow"/>
          <w:u w:val="single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2A4B36">
        <w:rPr>
          <w:rFonts w:ascii="PT Astra Serif" w:hAnsi="PT Astra Serif"/>
          <w:sz w:val="28"/>
          <w:szCs w:val="28"/>
        </w:rPr>
        <w:t xml:space="preserve">Таким образом, в нарушение п.4.5.3. Положения Учреждения </w:t>
      </w:r>
      <w:r w:rsidR="00423F7F">
        <w:rPr>
          <w:rFonts w:ascii="PT Astra Serif" w:hAnsi="PT Astra Serif"/>
          <w:sz w:val="28"/>
          <w:szCs w:val="28"/>
        </w:rPr>
        <w:t xml:space="preserve">произведено </w:t>
      </w:r>
      <w:r w:rsidRPr="002A4B36">
        <w:rPr>
          <w:rFonts w:ascii="PT Astra Serif" w:hAnsi="PT Astra Serif"/>
          <w:sz w:val="28"/>
          <w:szCs w:val="28"/>
        </w:rPr>
        <w:t xml:space="preserve">неправомерное расходование бюджетных средств на сумму 44 380,21 </w:t>
      </w:r>
      <w:r w:rsidR="00423F7F" w:rsidRPr="002A4B36">
        <w:rPr>
          <w:rFonts w:ascii="PT Astra Serif" w:hAnsi="PT Astra Serif"/>
          <w:sz w:val="28"/>
          <w:szCs w:val="28"/>
        </w:rPr>
        <w:t>руб.</w:t>
      </w:r>
      <w:r w:rsidR="00423F7F">
        <w:rPr>
          <w:rFonts w:ascii="PT Astra Serif" w:hAnsi="PT Astra Serif"/>
          <w:sz w:val="28"/>
          <w:szCs w:val="28"/>
        </w:rPr>
        <w:t xml:space="preserve"> (</w:t>
      </w:r>
      <w:r w:rsidR="00423F7F" w:rsidRPr="002A4B36">
        <w:rPr>
          <w:rFonts w:ascii="PT Astra Serif" w:hAnsi="PT Astra Serif"/>
          <w:sz w:val="28"/>
          <w:szCs w:val="28"/>
        </w:rPr>
        <w:t>КОСГУ</w:t>
      </w:r>
      <w:r w:rsidR="00B06266" w:rsidRPr="002A4B36">
        <w:rPr>
          <w:rFonts w:ascii="PT Astra Serif" w:hAnsi="PT Astra Serif"/>
          <w:sz w:val="28"/>
          <w:szCs w:val="28"/>
        </w:rPr>
        <w:t xml:space="preserve"> 211</w:t>
      </w:r>
      <w:r w:rsidRPr="002A4B36">
        <w:rPr>
          <w:rFonts w:ascii="PT Astra Serif" w:hAnsi="PT Astra Serif"/>
          <w:sz w:val="28"/>
          <w:szCs w:val="28"/>
        </w:rPr>
        <w:t xml:space="preserve"> «Заработная </w:t>
      </w:r>
      <w:r w:rsidR="00423F7F" w:rsidRPr="002A4B36">
        <w:rPr>
          <w:rFonts w:ascii="PT Astra Serif" w:hAnsi="PT Astra Serif"/>
          <w:sz w:val="28"/>
          <w:szCs w:val="28"/>
        </w:rPr>
        <w:t xml:space="preserve">плата» </w:t>
      </w:r>
      <w:r w:rsidR="00423F7F">
        <w:rPr>
          <w:rFonts w:ascii="PT Astra Serif" w:hAnsi="PT Astra Serif"/>
          <w:sz w:val="28"/>
          <w:szCs w:val="28"/>
        </w:rPr>
        <w:t xml:space="preserve">- </w:t>
      </w:r>
      <w:r w:rsidR="00423F7F" w:rsidRPr="002A4B36">
        <w:rPr>
          <w:rFonts w:ascii="PT Astra Serif" w:hAnsi="PT Astra Serif"/>
          <w:sz w:val="28"/>
          <w:szCs w:val="28"/>
        </w:rPr>
        <w:t>34</w:t>
      </w:r>
      <w:r w:rsidR="00423F7F">
        <w:rPr>
          <w:rFonts w:ascii="PT Astra Serif" w:hAnsi="PT Astra Serif"/>
          <w:sz w:val="28"/>
          <w:szCs w:val="28"/>
        </w:rPr>
        <w:t> 086,19 руб.,</w:t>
      </w:r>
      <w:r w:rsidRPr="002A4B36">
        <w:rPr>
          <w:rFonts w:ascii="PT Astra Serif" w:hAnsi="PT Astra Serif"/>
          <w:sz w:val="28"/>
          <w:szCs w:val="28"/>
        </w:rPr>
        <w:t xml:space="preserve"> КОСГУ 213 «Начисления на выплаты по оплате труда» </w:t>
      </w:r>
      <w:r w:rsidR="00423F7F">
        <w:rPr>
          <w:rFonts w:ascii="PT Astra Serif" w:hAnsi="PT Astra Serif"/>
          <w:sz w:val="28"/>
          <w:szCs w:val="28"/>
        </w:rPr>
        <w:t>-</w:t>
      </w:r>
      <w:r w:rsidRPr="002A4B36">
        <w:rPr>
          <w:rFonts w:ascii="PT Astra Serif" w:hAnsi="PT Astra Serif"/>
          <w:sz w:val="28"/>
          <w:szCs w:val="28"/>
        </w:rPr>
        <w:t>10 294,02 руб</w:t>
      </w:r>
      <w:r w:rsidR="00423F7F">
        <w:rPr>
          <w:rFonts w:ascii="PT Astra Serif" w:hAnsi="PT Astra Serif"/>
          <w:sz w:val="28"/>
          <w:szCs w:val="28"/>
        </w:rPr>
        <w:t>.)</w:t>
      </w:r>
      <w:r>
        <w:rPr>
          <w:rFonts w:ascii="PT Astra Serif" w:hAnsi="PT Astra Serif"/>
          <w:sz w:val="28"/>
          <w:szCs w:val="28"/>
        </w:rPr>
        <w:t>.</w:t>
      </w:r>
    </w:p>
    <w:p w:rsidR="004A76CC" w:rsidRDefault="00E41BDC" w:rsidP="004A76CC">
      <w:pPr>
        <w:spacing w:after="0" w:line="240" w:lineRule="auto"/>
        <w:ind w:firstLine="708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1.5. </w:t>
      </w:r>
      <w:r w:rsidR="007627A9">
        <w:rPr>
          <w:rFonts w:ascii="PT Astra Serif" w:hAnsi="PT Astra Serif"/>
          <w:sz w:val="28"/>
          <w:szCs w:val="28"/>
        </w:rPr>
        <w:t>П</w:t>
      </w:r>
      <w:r w:rsidR="004A76CC" w:rsidRPr="00CD2F29">
        <w:rPr>
          <w:rFonts w:ascii="PT Astra Serif" w:hAnsi="PT Astra Serif"/>
          <w:sz w:val="28"/>
          <w:szCs w:val="28"/>
        </w:rPr>
        <w:t xml:space="preserve">роверкой правомерности выплат надбавки за качество выполняемых работ по </w:t>
      </w:r>
      <w:r w:rsidR="00165F22" w:rsidRPr="00CD2F29">
        <w:rPr>
          <w:rFonts w:ascii="PT Astra Serif" w:hAnsi="PT Astra Serif"/>
          <w:sz w:val="28"/>
          <w:szCs w:val="28"/>
        </w:rPr>
        <w:t>выполнению критериев и</w:t>
      </w:r>
      <w:r w:rsidR="004A76CC" w:rsidRPr="00CD2F29">
        <w:rPr>
          <w:rFonts w:ascii="PT Astra Serif" w:hAnsi="PT Astra Serif"/>
          <w:sz w:val="28"/>
          <w:szCs w:val="28"/>
        </w:rPr>
        <w:t xml:space="preserve"> показателей</w:t>
      </w:r>
      <w:r w:rsidR="004A76CC">
        <w:rPr>
          <w:rFonts w:ascii="PT Astra Serif" w:hAnsi="PT Astra Serif"/>
          <w:sz w:val="28"/>
          <w:szCs w:val="28"/>
        </w:rPr>
        <w:t xml:space="preserve"> результативности и эффективности </w:t>
      </w:r>
      <w:r w:rsidR="004A76CC" w:rsidRPr="00CD2F29">
        <w:rPr>
          <w:rFonts w:ascii="PT Astra Serif" w:hAnsi="PT Astra Serif"/>
          <w:sz w:val="28"/>
          <w:szCs w:val="28"/>
        </w:rPr>
        <w:t>деятельности работников за период с 01.01.202</w:t>
      </w:r>
      <w:r w:rsidR="004A76CC">
        <w:rPr>
          <w:rFonts w:ascii="PT Astra Serif" w:hAnsi="PT Astra Serif"/>
          <w:sz w:val="28"/>
          <w:szCs w:val="28"/>
        </w:rPr>
        <w:t>5</w:t>
      </w:r>
      <w:r w:rsidR="004A76CC" w:rsidRPr="00CD2F29">
        <w:rPr>
          <w:rFonts w:ascii="PT Astra Serif" w:hAnsi="PT Astra Serif"/>
          <w:sz w:val="28"/>
          <w:szCs w:val="28"/>
        </w:rPr>
        <w:t xml:space="preserve"> по 31.10.202</w:t>
      </w:r>
      <w:r w:rsidR="004A76CC">
        <w:rPr>
          <w:rFonts w:ascii="PT Astra Serif" w:hAnsi="PT Astra Serif"/>
          <w:sz w:val="28"/>
          <w:szCs w:val="28"/>
        </w:rPr>
        <w:t>5</w:t>
      </w:r>
      <w:r w:rsidR="004A76CC" w:rsidRPr="00CD2F29">
        <w:rPr>
          <w:rFonts w:ascii="PT Astra Serif" w:hAnsi="PT Astra Serif"/>
          <w:sz w:val="28"/>
          <w:szCs w:val="28"/>
        </w:rPr>
        <w:t xml:space="preserve"> установлено расхождение в количестве </w:t>
      </w:r>
      <w:r w:rsidR="00165F22" w:rsidRPr="00CD2F29">
        <w:rPr>
          <w:rFonts w:ascii="PT Astra Serif" w:hAnsi="PT Astra Serif"/>
          <w:sz w:val="28"/>
          <w:szCs w:val="28"/>
        </w:rPr>
        <w:t>баллов между</w:t>
      </w:r>
      <w:r w:rsidR="004A76CC">
        <w:rPr>
          <w:rFonts w:ascii="PT Astra Serif" w:hAnsi="PT Astra Serif"/>
          <w:sz w:val="28"/>
          <w:szCs w:val="28"/>
        </w:rPr>
        <w:t xml:space="preserve"> приказом Учреждения</w:t>
      </w:r>
      <w:r w:rsidR="004A76CC" w:rsidRPr="00CD2F29">
        <w:rPr>
          <w:rFonts w:ascii="PT Astra Serif" w:hAnsi="PT Astra Serif"/>
          <w:sz w:val="28"/>
          <w:szCs w:val="28"/>
        </w:rPr>
        <w:t xml:space="preserve"> и</w:t>
      </w:r>
      <w:r w:rsidR="004A76CC">
        <w:rPr>
          <w:rFonts w:ascii="PT Astra Serif" w:hAnsi="PT Astra Serif"/>
          <w:sz w:val="28"/>
          <w:szCs w:val="28"/>
        </w:rPr>
        <w:t xml:space="preserve"> оценочным листом</w:t>
      </w:r>
      <w:r w:rsidR="004A76CC" w:rsidRPr="00CD2F29">
        <w:rPr>
          <w:rFonts w:ascii="PT Astra Serif" w:hAnsi="PT Astra Serif"/>
          <w:sz w:val="28"/>
          <w:szCs w:val="28"/>
        </w:rPr>
        <w:t>.</w:t>
      </w:r>
    </w:p>
    <w:p w:rsidR="004A76CC" w:rsidRDefault="004A76CC" w:rsidP="00721271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6633F">
        <w:rPr>
          <w:rFonts w:ascii="PT Astra Serif" w:hAnsi="PT Astra Serif"/>
          <w:sz w:val="28"/>
          <w:szCs w:val="28"/>
        </w:rPr>
        <w:t xml:space="preserve">Таким образом, в нарушение п. 4.5.2. Положения Учреждения установлено неправомерное расходование бюджетных средств на общую сумму 7 799,47 </w:t>
      </w:r>
      <w:r w:rsidR="00165F22" w:rsidRPr="00B6633F">
        <w:rPr>
          <w:rFonts w:ascii="PT Astra Serif" w:hAnsi="PT Astra Serif"/>
          <w:sz w:val="28"/>
          <w:szCs w:val="28"/>
        </w:rPr>
        <w:t>руб.</w:t>
      </w:r>
      <w:r w:rsidR="00165F22">
        <w:rPr>
          <w:rFonts w:ascii="PT Astra Serif" w:hAnsi="PT Astra Serif"/>
          <w:sz w:val="28"/>
          <w:szCs w:val="28"/>
        </w:rPr>
        <w:t xml:space="preserve"> (</w:t>
      </w:r>
      <w:r w:rsidR="00165F22" w:rsidRPr="00B6633F">
        <w:rPr>
          <w:rFonts w:ascii="PT Astra Serif" w:hAnsi="PT Astra Serif"/>
          <w:sz w:val="28"/>
          <w:szCs w:val="28"/>
        </w:rPr>
        <w:t>КОСГУ</w:t>
      </w:r>
      <w:r w:rsidR="00165F22">
        <w:rPr>
          <w:rFonts w:ascii="PT Astra Serif" w:hAnsi="PT Astra Serif"/>
          <w:sz w:val="28"/>
          <w:szCs w:val="28"/>
        </w:rPr>
        <w:t xml:space="preserve"> 211 «Заработная плата» - 5 990,38 руб., </w:t>
      </w:r>
      <w:r w:rsidRPr="00B6633F">
        <w:rPr>
          <w:rFonts w:ascii="PT Astra Serif" w:hAnsi="PT Astra Serif"/>
          <w:sz w:val="28"/>
          <w:szCs w:val="28"/>
        </w:rPr>
        <w:t xml:space="preserve">КОСГУ 213 «Начисления на </w:t>
      </w:r>
      <w:r w:rsidR="00165F22">
        <w:rPr>
          <w:rFonts w:ascii="PT Astra Serif" w:hAnsi="PT Astra Serif"/>
          <w:sz w:val="28"/>
          <w:szCs w:val="28"/>
        </w:rPr>
        <w:t>выплаты по оплате труда» -</w:t>
      </w:r>
      <w:r w:rsidRPr="00B6633F">
        <w:rPr>
          <w:rFonts w:ascii="PT Astra Serif" w:hAnsi="PT Astra Serif"/>
          <w:sz w:val="28"/>
          <w:szCs w:val="28"/>
        </w:rPr>
        <w:t xml:space="preserve"> 1 809,09 </w:t>
      </w:r>
      <w:r w:rsidR="00165F22" w:rsidRPr="00B6633F">
        <w:rPr>
          <w:rFonts w:ascii="PT Astra Serif" w:hAnsi="PT Astra Serif"/>
          <w:sz w:val="28"/>
          <w:szCs w:val="28"/>
        </w:rPr>
        <w:t>руб.</w:t>
      </w:r>
      <w:r w:rsidR="00165F22">
        <w:rPr>
          <w:rFonts w:ascii="PT Astra Serif" w:hAnsi="PT Astra Serif"/>
          <w:sz w:val="28"/>
          <w:szCs w:val="28"/>
        </w:rPr>
        <w:t>)</w:t>
      </w:r>
      <w:r w:rsidRPr="00B6633F">
        <w:rPr>
          <w:rFonts w:ascii="PT Astra Serif" w:hAnsi="PT Astra Serif"/>
          <w:sz w:val="28"/>
          <w:szCs w:val="28"/>
        </w:rPr>
        <w:t xml:space="preserve">. </w:t>
      </w:r>
    </w:p>
    <w:p w:rsidR="004A76CC" w:rsidRDefault="007627A9" w:rsidP="004A76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1.6. П</w:t>
      </w:r>
      <w:r w:rsidR="004A76CC" w:rsidRPr="0036475E">
        <w:rPr>
          <w:rFonts w:ascii="PT Astra Serif" w:hAnsi="PT Astra Serif"/>
          <w:sz w:val="28"/>
          <w:szCs w:val="28"/>
        </w:rPr>
        <w:t>роверкой доплаты за проверку письменных работ (</w:t>
      </w:r>
      <w:r>
        <w:rPr>
          <w:rFonts w:ascii="PT Astra Serif" w:hAnsi="PT Astra Serif"/>
          <w:sz w:val="28"/>
          <w:szCs w:val="28"/>
        </w:rPr>
        <w:t xml:space="preserve">приказ </w:t>
      </w:r>
      <w:r w:rsidR="004A76CC" w:rsidRPr="0036475E">
        <w:rPr>
          <w:rFonts w:ascii="PT Astra Serif" w:hAnsi="PT Astra Serif"/>
          <w:sz w:val="28"/>
          <w:szCs w:val="28"/>
        </w:rPr>
        <w:t xml:space="preserve">от </w:t>
      </w:r>
      <w:r w:rsidR="004A76CC">
        <w:rPr>
          <w:rFonts w:ascii="PT Astra Serif" w:hAnsi="PT Astra Serif"/>
          <w:sz w:val="28"/>
          <w:szCs w:val="28"/>
        </w:rPr>
        <w:t>01</w:t>
      </w:r>
      <w:r w:rsidR="004A76CC" w:rsidRPr="0036475E">
        <w:rPr>
          <w:rFonts w:ascii="PT Astra Serif" w:hAnsi="PT Astra Serif"/>
          <w:sz w:val="28"/>
          <w:szCs w:val="28"/>
        </w:rPr>
        <w:t>.0</w:t>
      </w:r>
      <w:r w:rsidR="004A76CC">
        <w:rPr>
          <w:rFonts w:ascii="PT Astra Serif" w:hAnsi="PT Astra Serif"/>
          <w:sz w:val="28"/>
          <w:szCs w:val="28"/>
        </w:rPr>
        <w:t>9</w:t>
      </w:r>
      <w:r w:rsidR="004A76CC" w:rsidRPr="0036475E">
        <w:rPr>
          <w:rFonts w:ascii="PT Astra Serif" w:hAnsi="PT Astra Serif"/>
          <w:sz w:val="28"/>
          <w:szCs w:val="28"/>
        </w:rPr>
        <w:t>.202</w:t>
      </w:r>
      <w:r w:rsidR="004A76CC">
        <w:rPr>
          <w:rFonts w:ascii="PT Astra Serif" w:hAnsi="PT Astra Serif"/>
          <w:sz w:val="28"/>
          <w:szCs w:val="28"/>
        </w:rPr>
        <w:t>5</w:t>
      </w:r>
      <w:r w:rsidR="004A76CC" w:rsidRPr="0036475E">
        <w:rPr>
          <w:rFonts w:ascii="PT Astra Serif" w:hAnsi="PT Astra Serif"/>
          <w:sz w:val="28"/>
          <w:szCs w:val="28"/>
        </w:rPr>
        <w:t xml:space="preserve"> № </w:t>
      </w:r>
      <w:r w:rsidR="004A76CC">
        <w:rPr>
          <w:rFonts w:ascii="PT Astra Serif" w:hAnsi="PT Astra Serif"/>
          <w:sz w:val="28"/>
          <w:szCs w:val="28"/>
        </w:rPr>
        <w:t>182</w:t>
      </w:r>
      <w:r w:rsidR="004A76CC" w:rsidRPr="0036475E">
        <w:rPr>
          <w:rFonts w:ascii="PT Astra Serif" w:hAnsi="PT Astra Serif"/>
          <w:sz w:val="28"/>
          <w:szCs w:val="28"/>
        </w:rPr>
        <w:t>-</w:t>
      </w:r>
      <w:r w:rsidR="004A76CC">
        <w:rPr>
          <w:rFonts w:ascii="PT Astra Serif" w:hAnsi="PT Astra Serif"/>
          <w:sz w:val="28"/>
          <w:szCs w:val="28"/>
        </w:rPr>
        <w:t>Л</w:t>
      </w:r>
      <w:r w:rsidR="004A76CC" w:rsidRPr="0036475E">
        <w:rPr>
          <w:rFonts w:ascii="PT Astra Serif" w:hAnsi="PT Astra Serif"/>
          <w:sz w:val="28"/>
          <w:szCs w:val="28"/>
        </w:rPr>
        <w:t>), за период с 01.01.202</w:t>
      </w:r>
      <w:r w:rsidR="004A76CC">
        <w:rPr>
          <w:rFonts w:ascii="PT Astra Serif" w:hAnsi="PT Astra Serif"/>
          <w:sz w:val="28"/>
          <w:szCs w:val="28"/>
        </w:rPr>
        <w:t>5</w:t>
      </w:r>
      <w:r w:rsidR="004A76CC" w:rsidRPr="0036475E">
        <w:rPr>
          <w:rFonts w:ascii="PT Astra Serif" w:hAnsi="PT Astra Serif"/>
          <w:sz w:val="28"/>
          <w:szCs w:val="28"/>
        </w:rPr>
        <w:t xml:space="preserve"> по 31.10.202</w:t>
      </w:r>
      <w:r w:rsidR="004A76C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="004A76CC">
        <w:rPr>
          <w:rFonts w:ascii="PT Astra Serif" w:hAnsi="PT Astra Serif"/>
          <w:sz w:val="28"/>
          <w:szCs w:val="28"/>
        </w:rPr>
        <w:t xml:space="preserve">установлено </w:t>
      </w:r>
      <w:r w:rsidR="004A76CC" w:rsidRPr="0036475E">
        <w:rPr>
          <w:rFonts w:ascii="PT Astra Serif" w:hAnsi="PT Astra Serif"/>
          <w:sz w:val="28"/>
          <w:szCs w:val="28"/>
        </w:rPr>
        <w:t>расхождени</w:t>
      </w:r>
      <w:r w:rsidR="004A76CC">
        <w:rPr>
          <w:rFonts w:ascii="PT Astra Serif" w:hAnsi="PT Astra Serif"/>
          <w:sz w:val="28"/>
          <w:szCs w:val="28"/>
        </w:rPr>
        <w:t>е за проверку письменных работ в ко</w:t>
      </w:r>
      <w:r w:rsidR="00721271">
        <w:rPr>
          <w:rFonts w:ascii="PT Astra Serif" w:hAnsi="PT Astra Serif"/>
          <w:sz w:val="28"/>
          <w:szCs w:val="28"/>
        </w:rPr>
        <w:t xml:space="preserve">личестве часов между приказом, </w:t>
      </w:r>
      <w:r w:rsidR="004A76CC">
        <w:rPr>
          <w:rFonts w:ascii="PT Astra Serif" w:hAnsi="PT Astra Serif"/>
          <w:sz w:val="28"/>
          <w:szCs w:val="28"/>
        </w:rPr>
        <w:t>утвержденн</w:t>
      </w:r>
      <w:r w:rsidR="00721271">
        <w:rPr>
          <w:rFonts w:ascii="PT Astra Serif" w:hAnsi="PT Astra Serif"/>
          <w:sz w:val="28"/>
          <w:szCs w:val="28"/>
        </w:rPr>
        <w:t xml:space="preserve">ой индивидуальной тарификацией и </w:t>
      </w:r>
      <w:r w:rsidR="004A76CC">
        <w:rPr>
          <w:rFonts w:ascii="PT Astra Serif" w:hAnsi="PT Astra Serif"/>
          <w:sz w:val="28"/>
          <w:szCs w:val="28"/>
        </w:rPr>
        <w:t xml:space="preserve">начисленной доплатой (расчетным листком). </w:t>
      </w:r>
    </w:p>
    <w:p w:rsidR="004A76CC" w:rsidRPr="00DD77A2" w:rsidRDefault="004A76CC" w:rsidP="004A76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D10A7">
        <w:rPr>
          <w:rFonts w:ascii="PT Astra Serif" w:hAnsi="PT Astra Serif"/>
          <w:sz w:val="28"/>
          <w:szCs w:val="28"/>
        </w:rPr>
        <w:t>Таким образом, в нарушение приказа от 01.09.2025 № 182-Л установлено неправомерное расходование бюджетных средств на общую сум</w:t>
      </w:r>
      <w:r w:rsidR="007627A9">
        <w:rPr>
          <w:rFonts w:ascii="PT Astra Serif" w:hAnsi="PT Astra Serif"/>
          <w:sz w:val="28"/>
          <w:szCs w:val="28"/>
        </w:rPr>
        <w:t>му 2 764,58 руб. (</w:t>
      </w:r>
      <w:r w:rsidRPr="001D10A7">
        <w:rPr>
          <w:rFonts w:ascii="PT Astra Serif" w:hAnsi="PT Astra Serif"/>
          <w:sz w:val="28"/>
          <w:szCs w:val="28"/>
        </w:rPr>
        <w:t>КОСГУ</w:t>
      </w:r>
      <w:r w:rsidR="007627A9">
        <w:rPr>
          <w:rFonts w:ascii="PT Astra Serif" w:hAnsi="PT Astra Serif"/>
          <w:sz w:val="28"/>
          <w:szCs w:val="28"/>
        </w:rPr>
        <w:t xml:space="preserve"> 211 «Заработная плата» -2 123,34 руб., </w:t>
      </w:r>
      <w:r w:rsidRPr="001D10A7">
        <w:rPr>
          <w:rFonts w:ascii="PT Astra Serif" w:hAnsi="PT Astra Serif"/>
          <w:sz w:val="28"/>
          <w:szCs w:val="28"/>
        </w:rPr>
        <w:t xml:space="preserve">КОСГУ 213 «Начисления на выплаты по оплате труда» </w:t>
      </w:r>
      <w:r w:rsidR="007627A9">
        <w:rPr>
          <w:rFonts w:ascii="PT Astra Serif" w:hAnsi="PT Astra Serif"/>
          <w:sz w:val="28"/>
          <w:szCs w:val="28"/>
        </w:rPr>
        <w:t xml:space="preserve">- </w:t>
      </w:r>
      <w:r w:rsidRPr="001D10A7">
        <w:rPr>
          <w:rFonts w:ascii="PT Astra Serif" w:hAnsi="PT Astra Serif"/>
          <w:sz w:val="28"/>
          <w:szCs w:val="28"/>
        </w:rPr>
        <w:t>641,24 руб</w:t>
      </w:r>
      <w:r w:rsidR="007627A9">
        <w:rPr>
          <w:rFonts w:ascii="PT Astra Serif" w:hAnsi="PT Astra Serif"/>
          <w:sz w:val="28"/>
          <w:szCs w:val="28"/>
        </w:rPr>
        <w:t>.).</w:t>
      </w:r>
    </w:p>
    <w:p w:rsidR="004A76CC" w:rsidRPr="00B6633F" w:rsidRDefault="004A76CC" w:rsidP="004A76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A76CC" w:rsidRDefault="004A76CC" w:rsidP="004A76CC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ab/>
      </w:r>
      <w:r>
        <w:rPr>
          <w:rFonts w:ascii="PT Astra Serif" w:hAnsi="PT Astra Serif"/>
          <w:b/>
          <w:sz w:val="28"/>
          <w:szCs w:val="28"/>
        </w:rPr>
        <w:tab/>
      </w:r>
      <w:bookmarkStart w:id="0" w:name="_GoBack"/>
      <w:bookmarkEnd w:id="0"/>
      <w:r w:rsidRPr="0080076C">
        <w:rPr>
          <w:rFonts w:ascii="PT Astra Serif" w:hAnsi="PT Astra Serif"/>
          <w:b/>
          <w:i/>
          <w:sz w:val="28"/>
          <w:szCs w:val="28"/>
        </w:rPr>
        <w:t>2. Проверкой правомерности начисления заработной платы установлена недоплата в сумме 69 243,39 руб. в том числе:</w:t>
      </w:r>
    </w:p>
    <w:p w:rsidR="004A76CC" w:rsidRDefault="004A76CC" w:rsidP="004A76CC">
      <w:pPr>
        <w:pStyle w:val="a6"/>
        <w:tabs>
          <w:tab w:val="left" w:pos="-851"/>
          <w:tab w:val="left" w:pos="-709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</w:t>
      </w:r>
      <w:r w:rsidRPr="00E5432F">
        <w:rPr>
          <w:rFonts w:ascii="PT Astra Serif" w:hAnsi="PT Astra Serif"/>
          <w:sz w:val="28"/>
          <w:szCs w:val="28"/>
        </w:rPr>
        <w:t>.1.</w:t>
      </w:r>
      <w:r w:rsidRPr="00DD77A2">
        <w:rPr>
          <w:rFonts w:ascii="PT Astra Serif" w:hAnsi="PT Astra Serif"/>
          <w:sz w:val="28"/>
          <w:szCs w:val="28"/>
        </w:rPr>
        <w:t>В нарушение приказа Управления образования администрации города Ульяновска от 28.02.2025 № 94-л установлена недоплата бюджетных средств на сумму 4 100,00 руб.</w:t>
      </w:r>
      <w:r w:rsidR="00457975" w:rsidRPr="00DD77A2">
        <w:rPr>
          <w:rFonts w:ascii="PT Astra Serif" w:hAnsi="PT Astra Serif"/>
          <w:sz w:val="28"/>
          <w:szCs w:val="28"/>
        </w:rPr>
        <w:t xml:space="preserve">, </w:t>
      </w:r>
      <w:r w:rsidR="00457975">
        <w:rPr>
          <w:rFonts w:ascii="PT Astra Serif" w:hAnsi="PT Astra Serif"/>
          <w:sz w:val="28"/>
          <w:szCs w:val="28"/>
        </w:rPr>
        <w:t>директору</w:t>
      </w:r>
      <w:r w:rsidR="007627A9">
        <w:rPr>
          <w:rFonts w:ascii="PT Astra Serif" w:hAnsi="PT Astra Serif"/>
          <w:sz w:val="28"/>
          <w:szCs w:val="28"/>
        </w:rPr>
        <w:t xml:space="preserve"> Учреждения </w:t>
      </w:r>
      <w:r w:rsidRPr="00DD77A2">
        <w:rPr>
          <w:rFonts w:ascii="PT Astra Serif" w:hAnsi="PT Astra Serif"/>
          <w:sz w:val="28"/>
          <w:szCs w:val="28"/>
        </w:rPr>
        <w:t>за руководство платными дополнительными образовательным</w:t>
      </w:r>
      <w:r w:rsidR="00722504">
        <w:rPr>
          <w:rFonts w:ascii="PT Astra Serif" w:hAnsi="PT Astra Serif"/>
          <w:sz w:val="28"/>
          <w:szCs w:val="28"/>
        </w:rPr>
        <w:t xml:space="preserve">и услугами за февраль 2025 </w:t>
      </w:r>
      <w:r w:rsidR="00457975">
        <w:rPr>
          <w:rFonts w:ascii="PT Astra Serif" w:hAnsi="PT Astra Serif"/>
          <w:sz w:val="28"/>
          <w:szCs w:val="28"/>
        </w:rPr>
        <w:t>года</w:t>
      </w:r>
      <w:r w:rsidR="00457975" w:rsidRPr="00DD77A2">
        <w:rPr>
          <w:rFonts w:ascii="PT Astra Serif" w:hAnsi="PT Astra Serif"/>
          <w:sz w:val="28"/>
          <w:szCs w:val="28"/>
        </w:rPr>
        <w:t xml:space="preserve"> на</w:t>
      </w:r>
      <w:r w:rsidRPr="00DD77A2">
        <w:rPr>
          <w:rFonts w:ascii="PT Astra Serif" w:hAnsi="PT Astra Serif"/>
          <w:sz w:val="28"/>
          <w:szCs w:val="28"/>
        </w:rPr>
        <w:t xml:space="preserve"> сумму 4 100,00 руб. </w:t>
      </w:r>
    </w:p>
    <w:p w:rsidR="004A76CC" w:rsidRDefault="004A76CC" w:rsidP="004A76CC">
      <w:pPr>
        <w:pStyle w:val="a6"/>
        <w:tabs>
          <w:tab w:val="left" w:pos="-851"/>
          <w:tab w:val="left" w:pos="-709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</w:t>
      </w:r>
      <w:r w:rsidRPr="00E5432F">
        <w:rPr>
          <w:rFonts w:ascii="PT Astra Serif" w:hAnsi="PT Astra Serif"/>
          <w:sz w:val="28"/>
          <w:szCs w:val="28"/>
        </w:rPr>
        <w:t>.2.</w:t>
      </w:r>
      <w:r w:rsidR="00264AE7">
        <w:rPr>
          <w:rFonts w:ascii="PT Astra Serif" w:hAnsi="PT Astra Serif"/>
          <w:sz w:val="28"/>
          <w:szCs w:val="28"/>
        </w:rPr>
        <w:t xml:space="preserve"> П</w:t>
      </w:r>
      <w:r w:rsidRPr="00DD77A2">
        <w:rPr>
          <w:rFonts w:ascii="PT Astra Serif" w:hAnsi="PT Astra Serif"/>
          <w:sz w:val="28"/>
          <w:szCs w:val="28"/>
        </w:rPr>
        <w:t>роверкой приказов о приеме работника по внутреннему совместительству, приказов о переводе работника на другую работу установлено расхождение размера</w:t>
      </w:r>
      <w:r w:rsidR="00457975">
        <w:rPr>
          <w:rFonts w:ascii="PT Astra Serif" w:hAnsi="PT Astra Serif"/>
          <w:sz w:val="28"/>
          <w:szCs w:val="28"/>
        </w:rPr>
        <w:t xml:space="preserve"> </w:t>
      </w:r>
      <w:r w:rsidRPr="00DD77A2">
        <w:rPr>
          <w:rFonts w:ascii="PT Astra Serif" w:hAnsi="PT Astra Serif"/>
          <w:sz w:val="28"/>
          <w:szCs w:val="28"/>
        </w:rPr>
        <w:t>должностного оклада,</w:t>
      </w:r>
      <w:r w:rsidR="004579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установленного </w:t>
      </w:r>
      <w:r w:rsidRPr="00DD77A2">
        <w:rPr>
          <w:rFonts w:ascii="PT Astra Serif" w:hAnsi="PT Astra Serif"/>
          <w:sz w:val="28"/>
          <w:szCs w:val="28"/>
        </w:rPr>
        <w:t xml:space="preserve">приказом и начисленным, согласно расчетного листа. </w:t>
      </w:r>
    </w:p>
    <w:p w:rsidR="004A76CC" w:rsidRPr="00DD77A2" w:rsidRDefault="004A76CC" w:rsidP="004A76CC">
      <w:pPr>
        <w:pStyle w:val="a6"/>
        <w:tabs>
          <w:tab w:val="left" w:pos="-851"/>
          <w:tab w:val="left" w:pos="-709"/>
        </w:tabs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DD77A2">
        <w:rPr>
          <w:rFonts w:ascii="PT Astra Serif" w:hAnsi="PT Astra Serif"/>
          <w:sz w:val="28"/>
          <w:szCs w:val="28"/>
        </w:rPr>
        <w:t xml:space="preserve">Таким </w:t>
      </w:r>
      <w:r w:rsidR="00457975" w:rsidRPr="00DD77A2">
        <w:rPr>
          <w:rFonts w:ascii="PT Astra Serif" w:hAnsi="PT Astra Serif"/>
          <w:sz w:val="28"/>
          <w:szCs w:val="28"/>
        </w:rPr>
        <w:t>образом,</w:t>
      </w:r>
      <w:r w:rsidR="00457975">
        <w:rPr>
          <w:rFonts w:ascii="PT Astra Serif" w:hAnsi="PT Astra Serif"/>
          <w:sz w:val="28"/>
          <w:szCs w:val="28"/>
        </w:rPr>
        <w:t xml:space="preserve"> в</w:t>
      </w:r>
      <w:r w:rsidRPr="00DD77A2">
        <w:rPr>
          <w:rFonts w:ascii="PT Astra Serif" w:hAnsi="PT Astra Serif"/>
          <w:sz w:val="28"/>
          <w:szCs w:val="28"/>
        </w:rPr>
        <w:t xml:space="preserve"> нарушение приказов</w:t>
      </w:r>
      <w:r>
        <w:rPr>
          <w:rFonts w:ascii="PT Astra Serif" w:hAnsi="PT Astra Serif"/>
          <w:sz w:val="28"/>
          <w:szCs w:val="28"/>
        </w:rPr>
        <w:t xml:space="preserve"> Учреждения</w:t>
      </w:r>
      <w:r w:rsidRPr="00DD77A2">
        <w:rPr>
          <w:rFonts w:ascii="PT Astra Serif" w:hAnsi="PT Astra Serif"/>
          <w:sz w:val="28"/>
          <w:szCs w:val="28"/>
        </w:rPr>
        <w:t xml:space="preserve"> от 23.01.2025 № 18-л, от 01.09.2025 № 175/1-л установлена </w:t>
      </w:r>
      <w:r w:rsidR="00457975" w:rsidRPr="00DD77A2">
        <w:rPr>
          <w:rFonts w:ascii="PT Astra Serif" w:hAnsi="PT Astra Serif"/>
          <w:sz w:val="28"/>
          <w:szCs w:val="28"/>
        </w:rPr>
        <w:t>недоплата бюджетных</w:t>
      </w:r>
      <w:r w:rsidRPr="00DD77A2">
        <w:rPr>
          <w:rFonts w:ascii="PT Astra Serif" w:hAnsi="PT Astra Serif"/>
          <w:sz w:val="28"/>
          <w:szCs w:val="28"/>
        </w:rPr>
        <w:t xml:space="preserve"> средств на общую сумму 20 750,14 руб.</w:t>
      </w:r>
    </w:p>
    <w:p w:rsidR="004A76CC" w:rsidRPr="002A0A72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2.3. </w:t>
      </w:r>
      <w:r w:rsidR="00264AE7">
        <w:rPr>
          <w:rFonts w:ascii="PT Astra Serif" w:hAnsi="PT Astra Serif"/>
          <w:sz w:val="28"/>
          <w:szCs w:val="28"/>
        </w:rPr>
        <w:t>П</w:t>
      </w:r>
      <w:r w:rsidRPr="008853A9">
        <w:rPr>
          <w:rFonts w:ascii="PT Astra Serif" w:hAnsi="PT Astra Serif"/>
          <w:sz w:val="28"/>
          <w:szCs w:val="28"/>
        </w:rPr>
        <w:t xml:space="preserve">роверкой доплаты за классное руководство (приказ 02.09.2024 № 164-Л, от 01.09.2025 № 182-Л), в нарушение приказа от 01.09.2025 № 182-Л учителю в проверяемом периоде установлена недоплата бюджетных средств за классное руководство </w:t>
      </w:r>
      <w:r w:rsidR="006F0A26" w:rsidRPr="008853A9">
        <w:rPr>
          <w:rFonts w:ascii="PT Astra Serif" w:hAnsi="PT Astra Serif"/>
          <w:sz w:val="28"/>
          <w:szCs w:val="28"/>
        </w:rPr>
        <w:t>в классе</w:t>
      </w:r>
      <w:r w:rsidRPr="008853A9">
        <w:rPr>
          <w:rFonts w:ascii="PT Astra Serif" w:hAnsi="PT Astra Serif"/>
          <w:sz w:val="28"/>
          <w:szCs w:val="28"/>
        </w:rPr>
        <w:t xml:space="preserve"> с наполняемостью 21 учащихся на сумму 4 032,00 руб. (сентябрь-2 016,00 руб., октябрь- 2 016,00 руб.). </w:t>
      </w:r>
    </w:p>
    <w:p w:rsidR="004A76CC" w:rsidRPr="00F96AF8" w:rsidRDefault="002A0A72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2.4. П</w:t>
      </w:r>
      <w:r w:rsidR="004A76CC" w:rsidRPr="008853A9">
        <w:rPr>
          <w:rFonts w:ascii="PT Astra Serif" w:hAnsi="PT Astra Serif"/>
          <w:sz w:val="28"/>
          <w:szCs w:val="28"/>
        </w:rPr>
        <w:t>роверкой начисления педагогическим работникам ежемесячного денежного вознаграждения за классное руководство в размере 5 000,00 руб. (приказ 02.09.2024 № 164-Л, от 01.09.2025 № 182-Л), в нарушение приказа от 01.09.2025 № 182-Л учителю. в проверяемом периоде установлена недоплата бюджетных средств за ежемесячное денежное вознаграждение за классное руководство на сумму 10 000,00 руб. (сентябрь-5 000,0</w:t>
      </w:r>
      <w:r>
        <w:rPr>
          <w:rFonts w:ascii="PT Astra Serif" w:hAnsi="PT Astra Serif"/>
          <w:sz w:val="28"/>
          <w:szCs w:val="28"/>
        </w:rPr>
        <w:t>0 руб., октябрь- 5 000,00 руб.)</w:t>
      </w:r>
      <w:r w:rsidR="004A76CC" w:rsidRPr="004B0C92">
        <w:rPr>
          <w:rFonts w:ascii="PT Astra Serif" w:hAnsi="PT Astra Serif"/>
          <w:sz w:val="28"/>
          <w:szCs w:val="28"/>
        </w:rPr>
        <w:t>.</w:t>
      </w:r>
    </w:p>
    <w:p w:rsidR="004A76CC" w:rsidRPr="00697514" w:rsidRDefault="004A76CC" w:rsidP="004A76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2.5. </w:t>
      </w:r>
      <w:r w:rsidR="00F96AF8">
        <w:rPr>
          <w:rFonts w:ascii="PT Astra Serif" w:hAnsi="PT Astra Serif"/>
          <w:sz w:val="28"/>
          <w:szCs w:val="28"/>
        </w:rPr>
        <w:t>П</w:t>
      </w:r>
      <w:r w:rsidRPr="002A4B36">
        <w:rPr>
          <w:rFonts w:ascii="PT Astra Serif" w:hAnsi="PT Astra Serif"/>
          <w:sz w:val="28"/>
          <w:szCs w:val="28"/>
        </w:rPr>
        <w:t>роверкой правомерности установления выплаты надбавки за интенсивность и высокие результаты работы, в нарушение п.</w:t>
      </w:r>
      <w:r w:rsidR="00F96AF8">
        <w:rPr>
          <w:rFonts w:ascii="PT Astra Serif" w:hAnsi="PT Astra Serif"/>
          <w:sz w:val="28"/>
          <w:szCs w:val="28"/>
        </w:rPr>
        <w:t xml:space="preserve"> </w:t>
      </w:r>
      <w:r w:rsidRPr="002A4B36">
        <w:rPr>
          <w:rFonts w:ascii="PT Astra Serif" w:hAnsi="PT Astra Serif"/>
          <w:sz w:val="28"/>
          <w:szCs w:val="28"/>
        </w:rPr>
        <w:t xml:space="preserve">4.5.1.  Положения Учреждения установлена недоплата бюджетных средств библиотекарю за март 2025 в размере 50% на сумму 4 388,32 руб. </w:t>
      </w:r>
      <w:r w:rsidR="00F96AF8">
        <w:rPr>
          <w:rFonts w:ascii="PT Astra Serif" w:hAnsi="PT Astra Serif"/>
          <w:sz w:val="28"/>
          <w:szCs w:val="28"/>
        </w:rPr>
        <w:t>(</w:t>
      </w:r>
      <w:r w:rsidRPr="002A4B36">
        <w:rPr>
          <w:rFonts w:ascii="PT Astra Serif" w:hAnsi="PT Astra Serif"/>
          <w:sz w:val="28"/>
          <w:szCs w:val="28"/>
        </w:rPr>
        <w:t>рабочая</w:t>
      </w:r>
      <w:r>
        <w:rPr>
          <w:rFonts w:ascii="PT Astra Serif" w:hAnsi="PT Astra Serif"/>
          <w:sz w:val="28"/>
          <w:szCs w:val="28"/>
        </w:rPr>
        <w:t xml:space="preserve"> комиссия не оформила протоколом </w:t>
      </w:r>
      <w:r w:rsidR="004825C4">
        <w:rPr>
          <w:rFonts w:ascii="PT Astra Serif" w:hAnsi="PT Astra Serif"/>
          <w:sz w:val="28"/>
          <w:szCs w:val="28"/>
        </w:rPr>
        <w:t xml:space="preserve">служебную записку </w:t>
      </w:r>
      <w:r>
        <w:rPr>
          <w:rFonts w:ascii="PT Astra Serif" w:hAnsi="PT Astra Serif"/>
          <w:sz w:val="28"/>
          <w:szCs w:val="28"/>
        </w:rPr>
        <w:t>по выполнению показателей надбавки за интенсивность и высокие результаты работы, соответственно и не была установлена приказом Учреждения</w:t>
      </w:r>
      <w:r w:rsidR="00F96AF8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4A76CC" w:rsidRDefault="004A76CC" w:rsidP="004A76CC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2.6. </w:t>
      </w:r>
      <w:r w:rsidR="006F0A26">
        <w:rPr>
          <w:rFonts w:ascii="PT Astra Serif" w:hAnsi="PT Astra Serif"/>
          <w:sz w:val="28"/>
          <w:szCs w:val="28"/>
        </w:rPr>
        <w:t>П</w:t>
      </w:r>
      <w:r w:rsidRPr="00D31F56">
        <w:rPr>
          <w:rFonts w:ascii="PT Astra Serif" w:hAnsi="PT Astra Serif"/>
          <w:sz w:val="28"/>
          <w:szCs w:val="28"/>
        </w:rPr>
        <w:t xml:space="preserve">роверкой </w:t>
      </w:r>
      <w:r w:rsidRPr="003F3875">
        <w:rPr>
          <w:rFonts w:ascii="PT Astra Serif" w:hAnsi="PT Astra Serif"/>
          <w:sz w:val="28"/>
          <w:szCs w:val="28"/>
        </w:rPr>
        <w:t>правомерности установления выплаты</w:t>
      </w:r>
      <w:r w:rsidRPr="00D31F56">
        <w:rPr>
          <w:rFonts w:ascii="PT Astra Serif" w:hAnsi="PT Astra Serif"/>
          <w:sz w:val="28"/>
          <w:szCs w:val="28"/>
        </w:rPr>
        <w:t xml:space="preserve"> персональной надбавки работникам</w:t>
      </w:r>
      <w:r>
        <w:rPr>
          <w:rFonts w:ascii="PT Astra Serif" w:hAnsi="PT Astra Serif"/>
          <w:sz w:val="28"/>
          <w:szCs w:val="28"/>
        </w:rPr>
        <w:t xml:space="preserve"> МБОУ СШ № 8 установлены несоответствия размера надбавки, указанной в приказе Учреждения и </w:t>
      </w:r>
      <w:r w:rsidR="00F75D8B">
        <w:rPr>
          <w:rFonts w:ascii="PT Astra Serif" w:hAnsi="PT Astra Serif"/>
          <w:sz w:val="28"/>
          <w:szCs w:val="28"/>
        </w:rPr>
        <w:t xml:space="preserve">служебной записке </w:t>
      </w:r>
      <w:r>
        <w:rPr>
          <w:rFonts w:ascii="PT Astra Serif" w:hAnsi="PT Astra Serif"/>
          <w:sz w:val="28"/>
          <w:szCs w:val="28"/>
        </w:rPr>
        <w:t>на установление персональной надбавки, размерам, указанным в Приложение № 3 к Положению Учреждения</w:t>
      </w:r>
      <w:r w:rsidRPr="002A4B36">
        <w:rPr>
          <w:rFonts w:ascii="PT Astra Serif" w:hAnsi="PT Astra Serif"/>
          <w:sz w:val="28"/>
          <w:szCs w:val="28"/>
        </w:rPr>
        <w:t xml:space="preserve">.  </w:t>
      </w:r>
    </w:p>
    <w:p w:rsidR="004A76CC" w:rsidRPr="002A4B36" w:rsidRDefault="004A76CC" w:rsidP="004A76CC">
      <w:pPr>
        <w:tabs>
          <w:tab w:val="left" w:pos="284"/>
        </w:tabs>
        <w:spacing w:after="0" w:line="240" w:lineRule="auto"/>
        <w:jc w:val="both"/>
        <w:rPr>
          <w:rFonts w:ascii="PT Astra Serif" w:hAnsi="PT Astra Serif"/>
          <w:sz w:val="28"/>
          <w:szCs w:val="28"/>
          <w:highlight w:val="yellow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2A4B36">
        <w:rPr>
          <w:rFonts w:ascii="PT Astra Serif" w:hAnsi="PT Astra Serif"/>
          <w:sz w:val="28"/>
          <w:szCs w:val="28"/>
        </w:rPr>
        <w:t xml:space="preserve">Таким образом, в нарушение п.4.5.3. Положения Учреждения </w:t>
      </w:r>
      <w:r>
        <w:rPr>
          <w:rFonts w:ascii="PT Astra Serif" w:hAnsi="PT Astra Serif"/>
          <w:sz w:val="28"/>
          <w:szCs w:val="28"/>
        </w:rPr>
        <w:t>установлена</w:t>
      </w:r>
      <w:r w:rsidRPr="002A4B36">
        <w:rPr>
          <w:rFonts w:ascii="PT Astra Serif" w:hAnsi="PT Astra Serif"/>
          <w:sz w:val="28"/>
          <w:szCs w:val="28"/>
        </w:rPr>
        <w:t xml:space="preserve"> недоплата бюджетн</w:t>
      </w:r>
      <w:r w:rsidR="006F0A26">
        <w:rPr>
          <w:rFonts w:ascii="PT Astra Serif" w:hAnsi="PT Astra Serif"/>
          <w:sz w:val="28"/>
          <w:szCs w:val="28"/>
        </w:rPr>
        <w:t>ых средств в сумме 600,00 руб.</w:t>
      </w:r>
    </w:p>
    <w:p w:rsidR="004A76CC" w:rsidRDefault="004A76CC" w:rsidP="004A76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</w:t>
      </w:r>
      <w:r w:rsidRPr="002A4B3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7</w:t>
      </w:r>
      <w:r w:rsidR="006F0A26">
        <w:rPr>
          <w:rFonts w:ascii="PT Astra Serif" w:hAnsi="PT Astra Serif"/>
          <w:sz w:val="28"/>
          <w:szCs w:val="28"/>
        </w:rPr>
        <w:t>.  П</w:t>
      </w:r>
      <w:r w:rsidRPr="00D31F56">
        <w:rPr>
          <w:rFonts w:ascii="PT Astra Serif" w:hAnsi="PT Astra Serif"/>
          <w:sz w:val="28"/>
          <w:szCs w:val="28"/>
        </w:rPr>
        <w:t xml:space="preserve">роверкой </w:t>
      </w:r>
      <w:r w:rsidRPr="003F3875">
        <w:rPr>
          <w:rFonts w:ascii="PT Astra Serif" w:hAnsi="PT Astra Serif"/>
          <w:sz w:val="28"/>
          <w:szCs w:val="28"/>
        </w:rPr>
        <w:t>правомерности установления выплаты</w:t>
      </w:r>
      <w:r w:rsidR="006F0A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премии по итогам работы </w:t>
      </w:r>
      <w:r w:rsidRPr="00D31F56">
        <w:rPr>
          <w:rFonts w:ascii="PT Astra Serif" w:hAnsi="PT Astra Serif"/>
          <w:sz w:val="28"/>
          <w:szCs w:val="28"/>
        </w:rPr>
        <w:t>работникам</w:t>
      </w:r>
      <w:r>
        <w:rPr>
          <w:rFonts w:ascii="PT Astra Serif" w:hAnsi="PT Astra Serif"/>
          <w:sz w:val="28"/>
          <w:szCs w:val="28"/>
        </w:rPr>
        <w:t xml:space="preserve"> МБОУ СШ № 8 установлены несоответствия размера надбавки, указанной в приказе Учреждения, размерам, указанным в п.4.5.9. </w:t>
      </w:r>
      <w:r w:rsidRPr="005841CD">
        <w:rPr>
          <w:rFonts w:ascii="PT Astra Serif" w:hAnsi="PT Astra Serif"/>
          <w:sz w:val="28"/>
          <w:szCs w:val="28"/>
        </w:rPr>
        <w:t>Положения Учреждения</w:t>
      </w:r>
      <w:r w:rsidR="006F0A2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</w:t>
      </w:r>
      <w:r w:rsidR="00C53B6D">
        <w:rPr>
          <w:rFonts w:ascii="PT Astra Serif" w:hAnsi="PT Astra Serif"/>
          <w:sz w:val="28"/>
          <w:szCs w:val="28"/>
        </w:rPr>
        <w:t xml:space="preserve">служебной записке </w:t>
      </w:r>
      <w:r>
        <w:rPr>
          <w:rFonts w:ascii="PT Astra Serif" w:hAnsi="PT Astra Serif"/>
          <w:sz w:val="28"/>
          <w:szCs w:val="28"/>
        </w:rPr>
        <w:t>на установление данной выплаты</w:t>
      </w:r>
      <w:r w:rsidRPr="002A4B36">
        <w:rPr>
          <w:rFonts w:ascii="PT Astra Serif" w:hAnsi="PT Astra Serif"/>
          <w:sz w:val="28"/>
          <w:szCs w:val="28"/>
        </w:rPr>
        <w:t xml:space="preserve">. </w:t>
      </w:r>
    </w:p>
    <w:p w:rsidR="004A76CC" w:rsidRPr="003825DB" w:rsidRDefault="004A76CC" w:rsidP="004A76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2A4B36">
        <w:rPr>
          <w:rFonts w:ascii="PT Astra Serif" w:hAnsi="PT Astra Serif"/>
          <w:sz w:val="28"/>
          <w:szCs w:val="28"/>
        </w:rPr>
        <w:t xml:space="preserve">Таким образом, в нарушение п.4.5.8.Положения Учреждения проверкой установлена недоплата бюджетных средств в сумме 21 676,78 руб.    </w:t>
      </w:r>
    </w:p>
    <w:p w:rsidR="004A76CC" w:rsidRDefault="004A76CC" w:rsidP="004A76CC">
      <w:pPr>
        <w:spacing w:after="0" w:line="240" w:lineRule="auto"/>
        <w:ind w:firstLine="708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2.8. </w:t>
      </w:r>
      <w:r w:rsidR="00C53B6D">
        <w:rPr>
          <w:rFonts w:ascii="PT Astra Serif" w:hAnsi="PT Astra Serif"/>
          <w:sz w:val="28"/>
          <w:szCs w:val="28"/>
        </w:rPr>
        <w:t>П</w:t>
      </w:r>
      <w:r w:rsidRPr="00CD2F29">
        <w:rPr>
          <w:rFonts w:ascii="PT Astra Serif" w:hAnsi="PT Astra Serif"/>
          <w:sz w:val="28"/>
          <w:szCs w:val="28"/>
        </w:rPr>
        <w:t xml:space="preserve">роверкой правомерности выплат надбавки за качество выполняемых работ по </w:t>
      </w:r>
      <w:r w:rsidR="00C53B6D" w:rsidRPr="00CD2F29">
        <w:rPr>
          <w:rFonts w:ascii="PT Astra Serif" w:hAnsi="PT Astra Serif"/>
          <w:sz w:val="28"/>
          <w:szCs w:val="28"/>
        </w:rPr>
        <w:t>выполнению критериев и</w:t>
      </w:r>
      <w:r w:rsidRPr="00CD2F29">
        <w:rPr>
          <w:rFonts w:ascii="PT Astra Serif" w:hAnsi="PT Astra Serif"/>
          <w:sz w:val="28"/>
          <w:szCs w:val="28"/>
        </w:rPr>
        <w:t xml:space="preserve"> показателей</w:t>
      </w:r>
      <w:r>
        <w:rPr>
          <w:rFonts w:ascii="PT Astra Serif" w:hAnsi="PT Astra Serif"/>
          <w:sz w:val="28"/>
          <w:szCs w:val="28"/>
        </w:rPr>
        <w:t xml:space="preserve"> результативности и эффективности </w:t>
      </w:r>
      <w:r w:rsidRPr="00CD2F29">
        <w:rPr>
          <w:rFonts w:ascii="PT Astra Serif" w:hAnsi="PT Astra Serif"/>
          <w:sz w:val="28"/>
          <w:szCs w:val="28"/>
        </w:rPr>
        <w:t>деятельности работников за период с 01.01.202</w:t>
      </w:r>
      <w:r>
        <w:rPr>
          <w:rFonts w:ascii="PT Astra Serif" w:hAnsi="PT Astra Serif"/>
          <w:sz w:val="28"/>
          <w:szCs w:val="28"/>
        </w:rPr>
        <w:t>5</w:t>
      </w:r>
      <w:r w:rsidRPr="00CD2F29">
        <w:rPr>
          <w:rFonts w:ascii="PT Astra Serif" w:hAnsi="PT Astra Serif"/>
          <w:sz w:val="28"/>
          <w:szCs w:val="28"/>
        </w:rPr>
        <w:t xml:space="preserve"> по 31.10.202</w:t>
      </w:r>
      <w:r>
        <w:rPr>
          <w:rFonts w:ascii="PT Astra Serif" w:hAnsi="PT Astra Serif"/>
          <w:sz w:val="28"/>
          <w:szCs w:val="28"/>
        </w:rPr>
        <w:t>5</w:t>
      </w:r>
      <w:r w:rsidRPr="00CD2F29">
        <w:rPr>
          <w:rFonts w:ascii="PT Astra Serif" w:hAnsi="PT Astra Serif"/>
          <w:sz w:val="28"/>
          <w:szCs w:val="28"/>
        </w:rPr>
        <w:t xml:space="preserve"> установлено расхождение в количестве </w:t>
      </w:r>
      <w:r w:rsidR="00C53B6D" w:rsidRPr="00CD2F29">
        <w:rPr>
          <w:rFonts w:ascii="PT Astra Serif" w:hAnsi="PT Astra Serif"/>
          <w:sz w:val="28"/>
          <w:szCs w:val="28"/>
        </w:rPr>
        <w:t>баллов между</w:t>
      </w:r>
      <w:r>
        <w:rPr>
          <w:rFonts w:ascii="PT Astra Serif" w:hAnsi="PT Astra Serif"/>
          <w:sz w:val="28"/>
          <w:szCs w:val="28"/>
        </w:rPr>
        <w:t xml:space="preserve"> приказом Учреждения</w:t>
      </w:r>
      <w:r w:rsidRPr="00CD2F29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оценочным листом</w:t>
      </w:r>
      <w:r w:rsidRPr="00CD2F29">
        <w:rPr>
          <w:rFonts w:ascii="PT Astra Serif" w:hAnsi="PT Astra Serif"/>
          <w:sz w:val="28"/>
          <w:szCs w:val="28"/>
        </w:rPr>
        <w:t>.</w:t>
      </w:r>
    </w:p>
    <w:p w:rsidR="004A76CC" w:rsidRDefault="004A76CC" w:rsidP="004A76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6633F">
        <w:rPr>
          <w:rFonts w:ascii="PT Astra Serif" w:hAnsi="PT Astra Serif"/>
          <w:sz w:val="28"/>
          <w:szCs w:val="28"/>
        </w:rPr>
        <w:t>Таким образом, в нарушение п. 4.5.2. Положения Учреждения установлена недоплата бюджетных средст</w:t>
      </w:r>
      <w:r w:rsidR="000147E7">
        <w:rPr>
          <w:rFonts w:ascii="PT Astra Serif" w:hAnsi="PT Astra Serif"/>
          <w:sz w:val="28"/>
          <w:szCs w:val="28"/>
        </w:rPr>
        <w:t>в на общую сумму 3 696,15 руб.</w:t>
      </w:r>
    </w:p>
    <w:p w:rsidR="004A76CC" w:rsidRPr="007E5648" w:rsidRDefault="004A76CC" w:rsidP="004A76CC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4A76CC" w:rsidRPr="00BB7C0C" w:rsidRDefault="004A76CC" w:rsidP="004A76CC">
      <w:pPr>
        <w:tabs>
          <w:tab w:val="left" w:pos="-851"/>
        </w:tabs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 w:rsidRPr="00BB7C0C">
        <w:rPr>
          <w:rFonts w:ascii="PT Astra Serif" w:hAnsi="PT Astra Serif"/>
          <w:b/>
          <w:i/>
          <w:sz w:val="28"/>
          <w:szCs w:val="28"/>
        </w:rPr>
        <w:tab/>
      </w:r>
      <w:r w:rsidRPr="0080076C">
        <w:rPr>
          <w:rFonts w:ascii="PT Astra Serif" w:hAnsi="PT Astra Serif"/>
          <w:b/>
          <w:i/>
          <w:sz w:val="28"/>
          <w:szCs w:val="28"/>
        </w:rPr>
        <w:t>3. Проверкой установлены нарушения Постановления № 1140 и Положения Учреждения.</w:t>
      </w:r>
    </w:p>
    <w:p w:rsidR="004A76CC" w:rsidRPr="005819C6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i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ED2FA7">
        <w:rPr>
          <w:rFonts w:ascii="PT Astra Serif" w:hAnsi="PT Astra Serif"/>
          <w:sz w:val="28"/>
          <w:szCs w:val="28"/>
        </w:rPr>
        <w:t>3.1.</w:t>
      </w:r>
      <w:r w:rsidRPr="001D10A7">
        <w:rPr>
          <w:rFonts w:ascii="PT Astra Serif" w:hAnsi="PT Astra Serif"/>
          <w:sz w:val="28"/>
          <w:szCs w:val="28"/>
        </w:rPr>
        <w:t>Согласно приказа Учреждения от 30.08.2024 № 159-л на 2024-2025 учебный год следующим педагогическим работникам в нарушение статьи 333 Трудового Кодекса РФ установлена учебная нагрузка свыше 36 часов:</w:t>
      </w:r>
    </w:p>
    <w:p w:rsidR="004A76CC" w:rsidRPr="005D04C3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04C3">
        <w:rPr>
          <w:rFonts w:ascii="PT Astra Serif" w:hAnsi="PT Astra Serif"/>
          <w:sz w:val="28"/>
          <w:szCs w:val="28"/>
        </w:rPr>
        <w:t>- учителю</w:t>
      </w:r>
      <w:r>
        <w:rPr>
          <w:rFonts w:ascii="PT Astra Serif" w:hAnsi="PT Astra Serif"/>
          <w:sz w:val="28"/>
          <w:szCs w:val="28"/>
        </w:rPr>
        <w:t xml:space="preserve"> </w:t>
      </w:r>
      <w:r w:rsidRPr="00D64D62">
        <w:rPr>
          <w:rFonts w:ascii="PT Astra Serif" w:hAnsi="PT Astra Serif"/>
          <w:sz w:val="28"/>
          <w:szCs w:val="28"/>
        </w:rPr>
        <w:t>начальных классов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D04C3">
        <w:rPr>
          <w:rFonts w:ascii="PT Astra Serif" w:hAnsi="PT Astra Serif"/>
          <w:sz w:val="28"/>
          <w:szCs w:val="28"/>
        </w:rPr>
        <w:t>в количестве 4</w:t>
      </w:r>
      <w:r>
        <w:rPr>
          <w:rFonts w:ascii="PT Astra Serif" w:hAnsi="PT Astra Serif"/>
          <w:sz w:val="28"/>
          <w:szCs w:val="28"/>
        </w:rPr>
        <w:t>1,5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</w:t>
      </w:r>
      <w:r>
        <w:rPr>
          <w:rFonts w:ascii="PT Astra Serif" w:hAnsi="PT Astra Serif"/>
          <w:sz w:val="28"/>
          <w:szCs w:val="28"/>
        </w:rPr>
        <w:t>24</w:t>
      </w:r>
      <w:r w:rsidRPr="005D04C3">
        <w:rPr>
          <w:rFonts w:ascii="PT Astra Serif" w:hAnsi="PT Astra Serif"/>
          <w:sz w:val="28"/>
          <w:szCs w:val="28"/>
        </w:rPr>
        <w:t>ч, внеурочная деятельность</w:t>
      </w:r>
      <w:r>
        <w:rPr>
          <w:rFonts w:ascii="PT Astra Serif" w:hAnsi="PT Astra Serif"/>
          <w:sz w:val="28"/>
          <w:szCs w:val="28"/>
        </w:rPr>
        <w:t xml:space="preserve"> по ФГОС</w:t>
      </w:r>
      <w:r w:rsidRPr="005D04C3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3</w:t>
      </w:r>
      <w:r w:rsidRPr="005D04C3">
        <w:rPr>
          <w:rFonts w:ascii="PT Astra Serif" w:hAnsi="PT Astra Serif"/>
          <w:sz w:val="28"/>
          <w:szCs w:val="28"/>
        </w:rPr>
        <w:t>ч,</w:t>
      </w:r>
      <w:r>
        <w:rPr>
          <w:rFonts w:ascii="PT Astra Serif" w:hAnsi="PT Astra Serif"/>
          <w:sz w:val="28"/>
          <w:szCs w:val="28"/>
        </w:rPr>
        <w:t xml:space="preserve"> кружкиПФДО-12ч, ГПД-2,5ч</w:t>
      </w:r>
      <w:r w:rsidRPr="005D04C3">
        <w:rPr>
          <w:rFonts w:ascii="PT Astra Serif" w:hAnsi="PT Astra Serif"/>
          <w:sz w:val="28"/>
          <w:szCs w:val="28"/>
        </w:rPr>
        <w:t>);</w:t>
      </w:r>
    </w:p>
    <w:p w:rsidR="004A76CC" w:rsidRPr="005D04C3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04C3">
        <w:rPr>
          <w:rFonts w:ascii="PT Astra Serif" w:hAnsi="PT Astra Serif"/>
          <w:sz w:val="28"/>
          <w:szCs w:val="28"/>
        </w:rPr>
        <w:t xml:space="preserve">- учителю </w:t>
      </w:r>
      <w:r w:rsidRPr="00D64D62">
        <w:rPr>
          <w:rFonts w:ascii="PT Astra Serif" w:hAnsi="PT Astra Serif"/>
          <w:sz w:val="28"/>
          <w:szCs w:val="28"/>
        </w:rPr>
        <w:t>начальных классов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D04C3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43,5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7</w:t>
      </w:r>
      <w:r w:rsidRPr="005D04C3">
        <w:rPr>
          <w:rFonts w:ascii="PT Astra Serif" w:hAnsi="PT Astra Serif"/>
          <w:sz w:val="28"/>
          <w:szCs w:val="28"/>
        </w:rPr>
        <w:t xml:space="preserve">ч, внеурочная деятельность-1ч, </w:t>
      </w:r>
      <w:r>
        <w:rPr>
          <w:rFonts w:ascii="PT Astra Serif" w:hAnsi="PT Astra Serif"/>
          <w:sz w:val="28"/>
          <w:szCs w:val="28"/>
        </w:rPr>
        <w:t>кружки-3ч, ГПД-2,5)</w:t>
      </w:r>
      <w:r w:rsidRPr="005D04C3">
        <w:rPr>
          <w:rFonts w:ascii="PT Astra Serif" w:hAnsi="PT Astra Serif"/>
          <w:sz w:val="28"/>
          <w:szCs w:val="28"/>
        </w:rPr>
        <w:t>;</w:t>
      </w:r>
    </w:p>
    <w:p w:rsidR="004A76CC" w:rsidRPr="005D04C3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Pr="005D04C3">
        <w:rPr>
          <w:rFonts w:ascii="PT Astra Serif" w:hAnsi="PT Astra Serif"/>
          <w:sz w:val="28"/>
          <w:szCs w:val="28"/>
        </w:rPr>
        <w:t xml:space="preserve"> - учителю русского языка и литературы в количестве 4</w:t>
      </w:r>
      <w:r>
        <w:rPr>
          <w:rFonts w:ascii="PT Astra Serif" w:hAnsi="PT Astra Serif"/>
          <w:sz w:val="28"/>
          <w:szCs w:val="28"/>
        </w:rPr>
        <w:t>7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3</w:t>
      </w:r>
      <w:r w:rsidRPr="005D04C3">
        <w:rPr>
          <w:rFonts w:ascii="PT Astra Serif" w:hAnsi="PT Astra Serif"/>
          <w:sz w:val="28"/>
          <w:szCs w:val="28"/>
        </w:rPr>
        <w:t xml:space="preserve">ч, </w:t>
      </w:r>
      <w:r>
        <w:rPr>
          <w:rFonts w:ascii="PT Astra Serif" w:hAnsi="PT Astra Serif"/>
          <w:sz w:val="28"/>
          <w:szCs w:val="28"/>
        </w:rPr>
        <w:t xml:space="preserve">классы КРО-6ч, </w:t>
      </w:r>
      <w:r w:rsidRPr="005D04C3">
        <w:rPr>
          <w:rFonts w:ascii="PT Astra Serif" w:hAnsi="PT Astra Serif"/>
          <w:sz w:val="28"/>
          <w:szCs w:val="28"/>
        </w:rPr>
        <w:t>внеурочная деятельность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ФГОС</w:t>
      </w:r>
      <w:r w:rsidRPr="005D04C3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>3</w:t>
      </w:r>
      <w:r w:rsidRPr="005D04C3">
        <w:rPr>
          <w:rFonts w:ascii="PT Astra Serif" w:hAnsi="PT Astra Serif"/>
          <w:sz w:val="28"/>
          <w:szCs w:val="28"/>
        </w:rPr>
        <w:t>ч, индивидуальное обучение-</w:t>
      </w:r>
      <w:r>
        <w:rPr>
          <w:rFonts w:ascii="PT Astra Serif" w:hAnsi="PT Astra Serif"/>
          <w:sz w:val="28"/>
          <w:szCs w:val="28"/>
        </w:rPr>
        <w:t>5</w:t>
      </w:r>
      <w:r w:rsidRPr="005D04C3">
        <w:rPr>
          <w:rFonts w:ascii="PT Astra Serif" w:hAnsi="PT Astra Serif"/>
          <w:sz w:val="28"/>
          <w:szCs w:val="28"/>
        </w:rPr>
        <w:t>ч);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</w:t>
      </w:r>
      <w:r w:rsidRPr="005D04C3">
        <w:rPr>
          <w:rFonts w:ascii="PT Astra Serif" w:hAnsi="PT Astra Serif"/>
          <w:sz w:val="28"/>
          <w:szCs w:val="28"/>
        </w:rPr>
        <w:t>- учителю русского языка и литературы в количестве 4</w:t>
      </w:r>
      <w:r>
        <w:rPr>
          <w:rFonts w:ascii="PT Astra Serif" w:hAnsi="PT Astra Serif"/>
          <w:sz w:val="28"/>
          <w:szCs w:val="28"/>
        </w:rPr>
        <w:t>8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5</w:t>
      </w:r>
      <w:r w:rsidRPr="005D04C3">
        <w:rPr>
          <w:rFonts w:ascii="PT Astra Serif" w:hAnsi="PT Astra Serif"/>
          <w:sz w:val="28"/>
          <w:szCs w:val="28"/>
        </w:rPr>
        <w:t>ч, внеурочная деятельность-</w:t>
      </w:r>
      <w:r>
        <w:rPr>
          <w:rFonts w:ascii="PT Astra Serif" w:hAnsi="PT Astra Serif"/>
          <w:sz w:val="28"/>
          <w:szCs w:val="28"/>
        </w:rPr>
        <w:t>5</w:t>
      </w:r>
      <w:r w:rsidR="00025075" w:rsidRPr="005D04C3">
        <w:rPr>
          <w:rFonts w:ascii="PT Astra Serif" w:hAnsi="PT Astra Serif"/>
          <w:sz w:val="28"/>
          <w:szCs w:val="28"/>
        </w:rPr>
        <w:t>ч,</w:t>
      </w:r>
      <w:r w:rsidR="00025075">
        <w:rPr>
          <w:rFonts w:ascii="PT Astra Serif" w:hAnsi="PT Astra Serif"/>
          <w:sz w:val="28"/>
          <w:szCs w:val="28"/>
        </w:rPr>
        <w:t xml:space="preserve"> кружкиПФДО</w:t>
      </w:r>
      <w:r>
        <w:rPr>
          <w:rFonts w:ascii="PT Astra Serif" w:hAnsi="PT Astra Serif"/>
          <w:sz w:val="28"/>
          <w:szCs w:val="28"/>
        </w:rPr>
        <w:t>-4</w:t>
      </w:r>
      <w:r w:rsidR="00025075">
        <w:rPr>
          <w:rFonts w:ascii="PT Astra Serif" w:hAnsi="PT Astra Serif"/>
          <w:sz w:val="28"/>
          <w:szCs w:val="28"/>
        </w:rPr>
        <w:t>ч, кружки</w:t>
      </w:r>
      <w:r>
        <w:rPr>
          <w:rFonts w:ascii="PT Astra Serif" w:hAnsi="PT Astra Serif"/>
          <w:sz w:val="28"/>
          <w:szCs w:val="28"/>
        </w:rPr>
        <w:t>-4ч</w:t>
      </w:r>
      <w:r w:rsidRPr="005D04C3">
        <w:rPr>
          <w:rFonts w:ascii="PT Astra Serif" w:hAnsi="PT Astra Serif"/>
          <w:sz w:val="28"/>
          <w:szCs w:val="28"/>
        </w:rPr>
        <w:t>);</w:t>
      </w:r>
    </w:p>
    <w:p w:rsidR="004A76CC" w:rsidRPr="005D04C3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04C3">
        <w:rPr>
          <w:rFonts w:ascii="PT Astra Serif" w:hAnsi="PT Astra Serif"/>
          <w:sz w:val="28"/>
          <w:szCs w:val="28"/>
        </w:rPr>
        <w:t xml:space="preserve">- учителю </w:t>
      </w:r>
      <w:r>
        <w:rPr>
          <w:rFonts w:ascii="PT Astra Serif" w:hAnsi="PT Astra Serif"/>
          <w:sz w:val="28"/>
          <w:szCs w:val="28"/>
        </w:rPr>
        <w:t xml:space="preserve">истории </w:t>
      </w:r>
      <w:r w:rsidRPr="005D04C3">
        <w:rPr>
          <w:rFonts w:ascii="PT Astra Serif" w:hAnsi="PT Astra Serif"/>
          <w:sz w:val="28"/>
          <w:szCs w:val="28"/>
        </w:rPr>
        <w:t>в количестве 4</w:t>
      </w:r>
      <w:r>
        <w:rPr>
          <w:rFonts w:ascii="PT Astra Serif" w:hAnsi="PT Astra Serif"/>
          <w:sz w:val="28"/>
          <w:szCs w:val="28"/>
        </w:rPr>
        <w:t>3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7</w:t>
      </w:r>
      <w:r w:rsidRPr="005D04C3">
        <w:rPr>
          <w:rFonts w:ascii="PT Astra Serif" w:hAnsi="PT Astra Serif"/>
          <w:sz w:val="28"/>
          <w:szCs w:val="28"/>
        </w:rPr>
        <w:t>ч, внеурочная деятельность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ФГОС</w:t>
      </w:r>
      <w:r w:rsidRPr="005D04C3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>6</w:t>
      </w:r>
      <w:r w:rsidRPr="005D04C3">
        <w:rPr>
          <w:rFonts w:ascii="PT Astra Serif" w:hAnsi="PT Astra Serif"/>
          <w:sz w:val="28"/>
          <w:szCs w:val="28"/>
        </w:rPr>
        <w:t>ч);</w:t>
      </w:r>
    </w:p>
    <w:p w:rsidR="004A76CC" w:rsidRPr="00D64D62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4D62">
        <w:rPr>
          <w:rFonts w:ascii="PT Astra Serif" w:hAnsi="PT Astra Serif"/>
          <w:sz w:val="28"/>
          <w:szCs w:val="28"/>
        </w:rPr>
        <w:t>- учителю физической культуры</w:t>
      </w:r>
      <w:r>
        <w:rPr>
          <w:rFonts w:ascii="PT Astra Serif" w:hAnsi="PT Astra Serif"/>
          <w:sz w:val="28"/>
          <w:szCs w:val="28"/>
        </w:rPr>
        <w:t xml:space="preserve"> </w:t>
      </w:r>
      <w:r w:rsidRPr="00D64D62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44</w:t>
      </w:r>
      <w:r w:rsidRPr="00D64D62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4</w:t>
      </w:r>
      <w:r w:rsidRPr="00D64D62">
        <w:rPr>
          <w:rFonts w:ascii="PT Astra Serif" w:hAnsi="PT Astra Serif"/>
          <w:sz w:val="28"/>
          <w:szCs w:val="28"/>
        </w:rPr>
        <w:t>ч, внеурочная деятельность-</w:t>
      </w:r>
      <w:r>
        <w:rPr>
          <w:rFonts w:ascii="PT Astra Serif" w:hAnsi="PT Astra Serif"/>
          <w:sz w:val="28"/>
          <w:szCs w:val="28"/>
        </w:rPr>
        <w:t>10</w:t>
      </w:r>
      <w:r w:rsidRPr="00D64D62">
        <w:rPr>
          <w:rFonts w:ascii="PT Astra Serif" w:hAnsi="PT Astra Serif"/>
          <w:sz w:val="28"/>
          <w:szCs w:val="28"/>
        </w:rPr>
        <w:t>ч);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4D62">
        <w:rPr>
          <w:rFonts w:ascii="PT Astra Serif" w:hAnsi="PT Astra Serif"/>
          <w:sz w:val="28"/>
          <w:szCs w:val="28"/>
        </w:rPr>
        <w:t>- учителю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математики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физики </w:t>
      </w:r>
      <w:r w:rsidRPr="00D64D62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47</w:t>
      </w:r>
      <w:r w:rsidRPr="00D64D62">
        <w:rPr>
          <w:rFonts w:ascii="PT Astra Serif" w:hAnsi="PT Astra Serif"/>
          <w:sz w:val="28"/>
          <w:szCs w:val="28"/>
        </w:rPr>
        <w:t xml:space="preserve"> часов (учебные ча</w:t>
      </w:r>
      <w:r>
        <w:rPr>
          <w:rFonts w:ascii="PT Astra Serif" w:hAnsi="PT Astra Serif"/>
          <w:sz w:val="28"/>
          <w:szCs w:val="28"/>
        </w:rPr>
        <w:t>сы-41ч</w:t>
      </w:r>
      <w:r w:rsidRPr="00D64D62">
        <w:rPr>
          <w:rFonts w:ascii="PT Astra Serif" w:hAnsi="PT Astra Serif"/>
          <w:sz w:val="28"/>
          <w:szCs w:val="28"/>
        </w:rPr>
        <w:t>, внеурочная деятельность-</w:t>
      </w:r>
      <w:r>
        <w:rPr>
          <w:rFonts w:ascii="PT Astra Serif" w:hAnsi="PT Astra Serif"/>
          <w:sz w:val="28"/>
          <w:szCs w:val="28"/>
        </w:rPr>
        <w:t>6</w:t>
      </w:r>
      <w:r w:rsidRPr="00D64D62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);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4D62">
        <w:rPr>
          <w:rFonts w:ascii="PT Astra Serif" w:hAnsi="PT Astra Serif"/>
          <w:sz w:val="28"/>
          <w:szCs w:val="28"/>
        </w:rPr>
        <w:t>- учителю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математики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и физики </w:t>
      </w:r>
      <w:r w:rsidRPr="00D64D62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42</w:t>
      </w:r>
      <w:r w:rsidRPr="00D64D62">
        <w:rPr>
          <w:rFonts w:ascii="PT Astra Serif" w:hAnsi="PT Astra Serif"/>
          <w:sz w:val="28"/>
          <w:szCs w:val="28"/>
        </w:rPr>
        <w:t xml:space="preserve"> часов (учебные ча</w:t>
      </w:r>
      <w:r>
        <w:rPr>
          <w:rFonts w:ascii="PT Astra Serif" w:hAnsi="PT Astra Serif"/>
          <w:sz w:val="28"/>
          <w:szCs w:val="28"/>
        </w:rPr>
        <w:t>сы-41ч</w:t>
      </w:r>
      <w:r w:rsidRPr="00D64D62">
        <w:rPr>
          <w:rFonts w:ascii="PT Astra Serif" w:hAnsi="PT Astra Serif"/>
          <w:sz w:val="28"/>
          <w:szCs w:val="28"/>
        </w:rPr>
        <w:t>, внеурочная деятельность-</w:t>
      </w:r>
      <w:r>
        <w:rPr>
          <w:rFonts w:ascii="PT Astra Serif" w:hAnsi="PT Astra Serif"/>
          <w:sz w:val="28"/>
          <w:szCs w:val="28"/>
        </w:rPr>
        <w:t>1</w:t>
      </w:r>
      <w:r w:rsidRPr="00D64D62">
        <w:rPr>
          <w:rFonts w:ascii="PT Astra Serif" w:hAnsi="PT Astra Serif"/>
          <w:sz w:val="28"/>
          <w:szCs w:val="28"/>
        </w:rPr>
        <w:t>ч)</w:t>
      </w:r>
      <w:r>
        <w:rPr>
          <w:rFonts w:ascii="PT Astra Serif" w:hAnsi="PT Astra Serif"/>
          <w:sz w:val="28"/>
          <w:szCs w:val="28"/>
        </w:rPr>
        <w:t>;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4D62">
        <w:rPr>
          <w:rFonts w:ascii="PT Astra Serif" w:hAnsi="PT Astra Serif"/>
          <w:sz w:val="28"/>
          <w:szCs w:val="28"/>
        </w:rPr>
        <w:t>- учителю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математики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 w:rsidRPr="00D64D62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45</w:t>
      </w:r>
      <w:r w:rsidRPr="00D64D62">
        <w:rPr>
          <w:rFonts w:ascii="PT Astra Serif" w:hAnsi="PT Astra Serif"/>
          <w:sz w:val="28"/>
          <w:szCs w:val="28"/>
        </w:rPr>
        <w:t xml:space="preserve"> часов (учебные ча</w:t>
      </w:r>
      <w:r>
        <w:rPr>
          <w:rFonts w:ascii="PT Astra Serif" w:hAnsi="PT Astra Serif"/>
          <w:sz w:val="28"/>
          <w:szCs w:val="28"/>
        </w:rPr>
        <w:t>сы-15ч</w:t>
      </w:r>
      <w:r w:rsidRPr="00D64D62">
        <w:rPr>
          <w:rFonts w:ascii="PT Astra Serif" w:hAnsi="PT Astra Serif"/>
          <w:sz w:val="28"/>
          <w:szCs w:val="28"/>
        </w:rPr>
        <w:t xml:space="preserve">, </w:t>
      </w:r>
      <w:r w:rsidRPr="005D04C3">
        <w:rPr>
          <w:rFonts w:ascii="PT Astra Serif" w:hAnsi="PT Astra Serif"/>
          <w:sz w:val="28"/>
          <w:szCs w:val="28"/>
        </w:rPr>
        <w:t>индивидуальное обучение-</w:t>
      </w:r>
      <w:r>
        <w:rPr>
          <w:rFonts w:ascii="PT Astra Serif" w:hAnsi="PT Astra Serif"/>
          <w:sz w:val="28"/>
          <w:szCs w:val="28"/>
        </w:rPr>
        <w:t>20</w:t>
      </w:r>
      <w:r w:rsidRPr="005D04C3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,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классы КРО-9ч,</w:t>
      </w:r>
      <w:r w:rsidRPr="00D64D62">
        <w:rPr>
          <w:rFonts w:ascii="PT Astra Serif" w:hAnsi="PT Astra Serif"/>
          <w:sz w:val="28"/>
          <w:szCs w:val="28"/>
        </w:rPr>
        <w:t xml:space="preserve"> внеурочная деятельность-</w:t>
      </w:r>
      <w:r>
        <w:rPr>
          <w:rFonts w:ascii="PT Astra Serif" w:hAnsi="PT Astra Serif"/>
          <w:sz w:val="28"/>
          <w:szCs w:val="28"/>
        </w:rPr>
        <w:t>1</w:t>
      </w:r>
      <w:r w:rsidRPr="00D64D62">
        <w:rPr>
          <w:rFonts w:ascii="PT Astra Serif" w:hAnsi="PT Astra Serif"/>
          <w:sz w:val="28"/>
          <w:szCs w:val="28"/>
        </w:rPr>
        <w:t>ч)</w:t>
      </w:r>
      <w:r>
        <w:rPr>
          <w:rFonts w:ascii="PT Astra Serif" w:hAnsi="PT Astra Serif"/>
          <w:sz w:val="28"/>
          <w:szCs w:val="28"/>
        </w:rPr>
        <w:t>;</w:t>
      </w:r>
    </w:p>
    <w:p w:rsidR="004A76CC" w:rsidRPr="00D64D62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4D62">
        <w:rPr>
          <w:rFonts w:ascii="PT Astra Serif" w:hAnsi="PT Astra Serif"/>
          <w:sz w:val="28"/>
          <w:szCs w:val="28"/>
        </w:rPr>
        <w:t>- учителю</w:t>
      </w:r>
      <w:r>
        <w:rPr>
          <w:rFonts w:ascii="PT Astra Serif" w:hAnsi="PT Astra Serif"/>
          <w:sz w:val="28"/>
          <w:szCs w:val="28"/>
        </w:rPr>
        <w:t xml:space="preserve"> географии и биологии </w:t>
      </w:r>
      <w:r w:rsidRPr="00D64D62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45</w:t>
      </w:r>
      <w:r w:rsidRPr="00D64D62">
        <w:rPr>
          <w:rFonts w:ascii="PT Astra Serif" w:hAnsi="PT Astra Serif"/>
          <w:sz w:val="28"/>
          <w:szCs w:val="28"/>
        </w:rPr>
        <w:t xml:space="preserve"> часов (учебные ча</w:t>
      </w:r>
      <w:r>
        <w:rPr>
          <w:rFonts w:ascii="PT Astra Serif" w:hAnsi="PT Astra Serif"/>
          <w:sz w:val="28"/>
          <w:szCs w:val="28"/>
        </w:rPr>
        <w:t>сы-32ч</w:t>
      </w:r>
      <w:r w:rsidRPr="00D64D62">
        <w:rPr>
          <w:rFonts w:ascii="PT Astra Serif" w:hAnsi="PT Astra Serif"/>
          <w:sz w:val="28"/>
          <w:szCs w:val="28"/>
        </w:rPr>
        <w:t xml:space="preserve">, </w:t>
      </w:r>
      <w:r w:rsidRPr="005D04C3">
        <w:rPr>
          <w:rFonts w:ascii="PT Astra Serif" w:hAnsi="PT Astra Serif"/>
          <w:sz w:val="28"/>
          <w:szCs w:val="28"/>
        </w:rPr>
        <w:t>индивидуальное обучение-</w:t>
      </w:r>
      <w:r>
        <w:rPr>
          <w:rFonts w:ascii="PT Astra Serif" w:hAnsi="PT Astra Serif"/>
          <w:sz w:val="28"/>
          <w:szCs w:val="28"/>
        </w:rPr>
        <w:t>4</w:t>
      </w:r>
      <w:r w:rsidRPr="005D04C3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,</w:t>
      </w:r>
      <w:r w:rsidR="000250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классы КРО-2ч,</w:t>
      </w:r>
      <w:r w:rsidRPr="00D64D62">
        <w:rPr>
          <w:rFonts w:ascii="PT Astra Serif" w:hAnsi="PT Astra Serif"/>
          <w:sz w:val="28"/>
          <w:szCs w:val="28"/>
        </w:rPr>
        <w:t xml:space="preserve"> внеурочная деятельность</w:t>
      </w:r>
      <w:r>
        <w:rPr>
          <w:rFonts w:ascii="PT Astra Serif" w:hAnsi="PT Astra Serif"/>
          <w:sz w:val="28"/>
          <w:szCs w:val="28"/>
        </w:rPr>
        <w:t xml:space="preserve"> по ФГОС</w:t>
      </w:r>
      <w:r w:rsidRPr="00D64D62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5</w:t>
      </w:r>
      <w:r w:rsidRPr="00D64D62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,</w:t>
      </w:r>
      <w:r w:rsidR="00AC1A0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кружки-1ч</w:t>
      </w:r>
      <w:r w:rsidRPr="00D64D6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</w:p>
    <w:p w:rsidR="004A76CC" w:rsidRPr="00CB5E66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B5E66">
        <w:rPr>
          <w:rFonts w:ascii="PT Astra Serif" w:hAnsi="PT Astra Serif"/>
          <w:sz w:val="28"/>
          <w:szCs w:val="28"/>
        </w:rPr>
        <w:t xml:space="preserve">         Согласно приказа учреждения от 01.09.2025 № 175-л на 2025-2026 учебный год следующим педагогическим работникам установлена учебная нагрузка свыше 36 часов:  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04C3">
        <w:rPr>
          <w:rFonts w:ascii="PT Astra Serif" w:hAnsi="PT Astra Serif"/>
          <w:sz w:val="28"/>
          <w:szCs w:val="28"/>
        </w:rPr>
        <w:t xml:space="preserve">- учителю русского языка и </w:t>
      </w:r>
      <w:r w:rsidR="00AC1A07" w:rsidRPr="005D04C3">
        <w:rPr>
          <w:rFonts w:ascii="PT Astra Serif" w:hAnsi="PT Astra Serif"/>
          <w:sz w:val="28"/>
          <w:szCs w:val="28"/>
        </w:rPr>
        <w:t xml:space="preserve">литературы </w:t>
      </w:r>
      <w:r w:rsidR="00AC1A07">
        <w:rPr>
          <w:rFonts w:ascii="PT Astra Serif" w:hAnsi="PT Astra Serif"/>
          <w:sz w:val="28"/>
          <w:szCs w:val="28"/>
        </w:rPr>
        <w:t>в</w:t>
      </w:r>
      <w:r w:rsidRPr="005D04C3">
        <w:rPr>
          <w:rFonts w:ascii="PT Astra Serif" w:hAnsi="PT Astra Serif"/>
          <w:sz w:val="28"/>
          <w:szCs w:val="28"/>
        </w:rPr>
        <w:t xml:space="preserve"> количестве 4</w:t>
      </w:r>
      <w:r>
        <w:rPr>
          <w:rFonts w:ascii="PT Astra Serif" w:hAnsi="PT Astra Serif"/>
          <w:sz w:val="28"/>
          <w:szCs w:val="28"/>
        </w:rPr>
        <w:t>9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0</w:t>
      </w:r>
      <w:r w:rsidRPr="005D04C3">
        <w:rPr>
          <w:rFonts w:ascii="PT Astra Serif" w:hAnsi="PT Astra Serif"/>
          <w:sz w:val="28"/>
          <w:szCs w:val="28"/>
        </w:rPr>
        <w:t>ч, внеурочная деятельность</w:t>
      </w:r>
      <w:r w:rsidR="00AC1A0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ФГОС</w:t>
      </w:r>
      <w:r w:rsidRPr="005D04C3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>5</w:t>
      </w:r>
      <w:r w:rsidRPr="005D04C3">
        <w:rPr>
          <w:rFonts w:ascii="PT Astra Serif" w:hAnsi="PT Astra Serif"/>
          <w:sz w:val="28"/>
          <w:szCs w:val="28"/>
        </w:rPr>
        <w:t>ч,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кружки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ПФДО-8ч,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кружки-6ч</w:t>
      </w:r>
      <w:r w:rsidRPr="005D04C3">
        <w:rPr>
          <w:rFonts w:ascii="PT Astra Serif" w:hAnsi="PT Astra Serif"/>
          <w:sz w:val="28"/>
          <w:szCs w:val="28"/>
        </w:rPr>
        <w:t>);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04C3">
        <w:rPr>
          <w:rFonts w:ascii="PT Astra Serif" w:hAnsi="PT Astra Serif"/>
          <w:sz w:val="28"/>
          <w:szCs w:val="28"/>
        </w:rPr>
        <w:t>- учителю русского языка и литературы в количестве 4</w:t>
      </w:r>
      <w:r>
        <w:rPr>
          <w:rFonts w:ascii="PT Astra Serif" w:hAnsi="PT Astra Serif"/>
          <w:sz w:val="28"/>
          <w:szCs w:val="28"/>
        </w:rPr>
        <w:t>5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2</w:t>
      </w:r>
      <w:r w:rsidRPr="005D04C3">
        <w:rPr>
          <w:rFonts w:ascii="PT Astra Serif" w:hAnsi="PT Astra Serif"/>
          <w:sz w:val="28"/>
          <w:szCs w:val="28"/>
        </w:rPr>
        <w:t>ч, внеурочная деятельность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ФГОС</w:t>
      </w:r>
      <w:r w:rsidRPr="005D04C3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>1</w:t>
      </w:r>
      <w:r w:rsidRPr="005D04C3">
        <w:rPr>
          <w:rFonts w:ascii="PT Astra Serif" w:hAnsi="PT Astra Serif"/>
          <w:sz w:val="28"/>
          <w:szCs w:val="28"/>
        </w:rPr>
        <w:t>ч,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кружки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ПФДО-8ч,</w:t>
      </w:r>
      <w:r w:rsidR="00863E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кружки-4ч</w:t>
      </w:r>
      <w:r w:rsidRPr="005D04C3">
        <w:rPr>
          <w:rFonts w:ascii="PT Astra Serif" w:hAnsi="PT Astra Serif"/>
          <w:sz w:val="28"/>
          <w:szCs w:val="28"/>
        </w:rPr>
        <w:t>);</w:t>
      </w:r>
    </w:p>
    <w:p w:rsidR="004A76CC" w:rsidRPr="005D04C3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D04C3">
        <w:rPr>
          <w:rFonts w:ascii="PT Astra Serif" w:hAnsi="PT Astra Serif"/>
          <w:sz w:val="28"/>
          <w:szCs w:val="28"/>
        </w:rPr>
        <w:t xml:space="preserve">- учителю </w:t>
      </w:r>
      <w:r w:rsidRPr="00D64D62">
        <w:rPr>
          <w:rFonts w:ascii="PT Astra Serif" w:hAnsi="PT Astra Serif"/>
          <w:sz w:val="28"/>
          <w:szCs w:val="28"/>
        </w:rPr>
        <w:t>начальных классов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5D04C3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40</w:t>
      </w:r>
      <w:r w:rsidRPr="005D04C3">
        <w:rPr>
          <w:rFonts w:ascii="PT Astra Serif" w:hAnsi="PT Astra Serif"/>
          <w:sz w:val="28"/>
          <w:szCs w:val="28"/>
        </w:rPr>
        <w:t xml:space="preserve"> часов (учебные часы-3</w:t>
      </w:r>
      <w:r>
        <w:rPr>
          <w:rFonts w:ascii="PT Astra Serif" w:hAnsi="PT Astra Serif"/>
          <w:sz w:val="28"/>
          <w:szCs w:val="28"/>
        </w:rPr>
        <w:t>4</w:t>
      </w:r>
      <w:r w:rsidRPr="005D04C3">
        <w:rPr>
          <w:rFonts w:ascii="PT Astra Serif" w:hAnsi="PT Astra Serif"/>
          <w:sz w:val="28"/>
          <w:szCs w:val="28"/>
        </w:rPr>
        <w:t>ч, внеурочная деятельность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ФГОС</w:t>
      </w:r>
      <w:r w:rsidRPr="005D04C3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>3</w:t>
      </w:r>
      <w:r w:rsidRPr="005D04C3">
        <w:rPr>
          <w:rFonts w:ascii="PT Astra Serif" w:hAnsi="PT Astra Serif"/>
          <w:sz w:val="28"/>
          <w:szCs w:val="28"/>
        </w:rPr>
        <w:t xml:space="preserve">ч, </w:t>
      </w:r>
      <w:r>
        <w:rPr>
          <w:rFonts w:ascii="PT Astra Serif" w:hAnsi="PT Astra Serif"/>
          <w:sz w:val="28"/>
          <w:szCs w:val="28"/>
        </w:rPr>
        <w:t>кружки-3ч)</w:t>
      </w:r>
      <w:r w:rsidRPr="005D04C3">
        <w:rPr>
          <w:rFonts w:ascii="PT Astra Serif" w:hAnsi="PT Astra Serif"/>
          <w:sz w:val="28"/>
          <w:szCs w:val="28"/>
        </w:rPr>
        <w:t>;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4D62">
        <w:rPr>
          <w:rFonts w:ascii="PT Astra Serif" w:hAnsi="PT Astra Serif"/>
          <w:sz w:val="28"/>
          <w:szCs w:val="28"/>
        </w:rPr>
        <w:t>- учителю</w:t>
      </w:r>
      <w:r>
        <w:rPr>
          <w:rFonts w:ascii="PT Astra Serif" w:hAnsi="PT Astra Serif"/>
          <w:sz w:val="28"/>
          <w:szCs w:val="28"/>
        </w:rPr>
        <w:t xml:space="preserve"> географии и биологии </w:t>
      </w:r>
      <w:r w:rsidRPr="00D64D62">
        <w:rPr>
          <w:rFonts w:ascii="PT Astra Serif" w:hAnsi="PT Astra Serif"/>
          <w:sz w:val="28"/>
          <w:szCs w:val="28"/>
        </w:rPr>
        <w:t xml:space="preserve">в количестве </w:t>
      </w:r>
      <w:r>
        <w:rPr>
          <w:rFonts w:ascii="PT Astra Serif" w:hAnsi="PT Astra Serif"/>
          <w:sz w:val="28"/>
          <w:szCs w:val="28"/>
        </w:rPr>
        <w:t>40</w:t>
      </w:r>
      <w:r w:rsidRPr="00D64D62">
        <w:rPr>
          <w:rFonts w:ascii="PT Astra Serif" w:hAnsi="PT Astra Serif"/>
          <w:sz w:val="28"/>
          <w:szCs w:val="28"/>
        </w:rPr>
        <w:t xml:space="preserve"> часов (учебные ча</w:t>
      </w:r>
      <w:r>
        <w:rPr>
          <w:rFonts w:ascii="PT Astra Serif" w:hAnsi="PT Astra Serif"/>
          <w:sz w:val="28"/>
          <w:szCs w:val="28"/>
        </w:rPr>
        <w:t>сы-30ч</w:t>
      </w:r>
      <w:r w:rsidRPr="00D64D62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классы КРО-2ч,</w:t>
      </w:r>
      <w:r w:rsidRPr="00D64D62">
        <w:rPr>
          <w:rFonts w:ascii="PT Astra Serif" w:hAnsi="PT Astra Serif"/>
          <w:sz w:val="28"/>
          <w:szCs w:val="28"/>
        </w:rPr>
        <w:t xml:space="preserve"> внеурочная деятельность-</w:t>
      </w:r>
      <w:r>
        <w:rPr>
          <w:rFonts w:ascii="PT Astra Serif" w:hAnsi="PT Astra Serif"/>
          <w:sz w:val="28"/>
          <w:szCs w:val="28"/>
        </w:rPr>
        <w:t>1</w:t>
      </w:r>
      <w:r w:rsidRPr="00D64D62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,</w:t>
      </w:r>
      <w:r w:rsidR="00863ED0">
        <w:rPr>
          <w:rFonts w:ascii="PT Astra Serif" w:hAnsi="PT Astra Serif"/>
          <w:sz w:val="28"/>
          <w:szCs w:val="28"/>
        </w:rPr>
        <w:t xml:space="preserve"> </w:t>
      </w:r>
      <w:r w:rsidRPr="005D04C3">
        <w:rPr>
          <w:rFonts w:ascii="PT Astra Serif" w:hAnsi="PT Astra Serif"/>
          <w:sz w:val="28"/>
          <w:szCs w:val="28"/>
        </w:rPr>
        <w:t>внеурочная деятельность</w:t>
      </w:r>
      <w:r w:rsidR="00B25F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 ФГОС</w:t>
      </w:r>
      <w:r w:rsidRPr="005D04C3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>6</w:t>
      </w:r>
      <w:r w:rsidRPr="005D04C3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,</w:t>
      </w:r>
      <w:r w:rsidR="00391B0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кружки-1ч</w:t>
      </w:r>
      <w:r w:rsidRPr="00D64D6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.   </w:t>
      </w:r>
    </w:p>
    <w:p w:rsidR="004A76CC" w:rsidRPr="00DD77A2" w:rsidRDefault="004A76CC" w:rsidP="004A76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ab/>
        <w:t>3</w:t>
      </w:r>
      <w:r w:rsidRPr="00E5432F">
        <w:rPr>
          <w:rFonts w:ascii="PT Astra Serif" w:hAnsi="PT Astra Serif"/>
          <w:sz w:val="28"/>
          <w:szCs w:val="28"/>
        </w:rPr>
        <w:t xml:space="preserve">.2. </w:t>
      </w:r>
      <w:r>
        <w:rPr>
          <w:rFonts w:ascii="PT Astra Serif" w:hAnsi="PT Astra Serif"/>
          <w:sz w:val="28"/>
          <w:szCs w:val="28"/>
        </w:rPr>
        <w:t>П</w:t>
      </w:r>
      <w:r w:rsidRPr="00494A0B">
        <w:rPr>
          <w:rFonts w:ascii="PT Astra Serif" w:hAnsi="PT Astra Serif"/>
          <w:sz w:val="28"/>
          <w:szCs w:val="28"/>
        </w:rPr>
        <w:t xml:space="preserve">роверкой распределения педагогической нагрузки выявлено, </w:t>
      </w:r>
      <w:r w:rsidRPr="00DD77A2">
        <w:rPr>
          <w:rFonts w:ascii="PT Astra Serif" w:hAnsi="PT Astra Serif"/>
          <w:sz w:val="28"/>
          <w:szCs w:val="28"/>
        </w:rPr>
        <w:t>что в нарушение п.5.9. Постановления № 1140 установлено:</w:t>
      </w:r>
    </w:p>
    <w:p w:rsidR="004A76CC" w:rsidRPr="00DD77A2" w:rsidRDefault="004A76CC" w:rsidP="004A76CC">
      <w:pPr>
        <w:pStyle w:val="a6"/>
        <w:numPr>
          <w:ilvl w:val="0"/>
          <w:numId w:val="46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DD77A2">
        <w:rPr>
          <w:rFonts w:ascii="PT Astra Serif" w:hAnsi="PT Astra Serif"/>
          <w:sz w:val="28"/>
          <w:szCs w:val="28"/>
        </w:rPr>
        <w:t>учебная нагрузка на 01.09.2024 года, т.е. на 2024-2025 учебный год руководящим работникам школы распределена свыше установленной нормы, т.е.:</w:t>
      </w:r>
    </w:p>
    <w:p w:rsidR="004A76CC" w:rsidRPr="00494A0B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94A0B">
        <w:rPr>
          <w:rFonts w:ascii="PT Astra Serif" w:hAnsi="PT Astra Serif"/>
          <w:sz w:val="28"/>
          <w:szCs w:val="28"/>
        </w:rPr>
        <w:t xml:space="preserve">        - заместителю директора по УВР на 1,0 ставку, учебная нагрузка распределена свыше 9 часов (21,5ч);</w:t>
      </w:r>
    </w:p>
    <w:p w:rsidR="004A76CC" w:rsidRPr="00494A0B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94A0B">
        <w:rPr>
          <w:rFonts w:ascii="PT Astra Serif" w:hAnsi="PT Astra Serif"/>
          <w:sz w:val="28"/>
          <w:szCs w:val="28"/>
        </w:rPr>
        <w:t xml:space="preserve">        - заместителю директора по </w:t>
      </w:r>
      <w:r w:rsidR="00C47CD6" w:rsidRPr="00494A0B">
        <w:rPr>
          <w:rFonts w:ascii="PT Astra Serif" w:hAnsi="PT Astra Serif"/>
          <w:sz w:val="28"/>
          <w:szCs w:val="28"/>
        </w:rPr>
        <w:t>УВР на</w:t>
      </w:r>
      <w:r w:rsidRPr="00494A0B">
        <w:rPr>
          <w:rFonts w:ascii="PT Astra Serif" w:hAnsi="PT Astra Serif"/>
          <w:sz w:val="28"/>
          <w:szCs w:val="28"/>
        </w:rPr>
        <w:t xml:space="preserve"> 1,0 ставку, учебная нагрузка распределена свыше 9 часов (21ч);</w:t>
      </w:r>
    </w:p>
    <w:p w:rsidR="004A76CC" w:rsidRPr="00DA31EF" w:rsidRDefault="004A76CC" w:rsidP="004A76CC">
      <w:pPr>
        <w:tabs>
          <w:tab w:val="left" w:pos="-567"/>
        </w:tabs>
        <w:spacing w:after="0" w:line="240" w:lineRule="auto"/>
        <w:jc w:val="both"/>
        <w:rPr>
          <w:rFonts w:ascii="PT Astra Serif" w:hAnsi="PT Astra Serif"/>
          <w:color w:val="70AD47" w:themeColor="accent6"/>
          <w:sz w:val="28"/>
          <w:szCs w:val="28"/>
        </w:rPr>
      </w:pPr>
      <w:r w:rsidRPr="00DF424B">
        <w:rPr>
          <w:rFonts w:ascii="PT Astra Serif" w:hAnsi="PT Astra Serif"/>
          <w:sz w:val="28"/>
          <w:szCs w:val="28"/>
        </w:rPr>
        <w:t xml:space="preserve">        - заместителю директора по ВР</w:t>
      </w:r>
      <w:r w:rsidR="00C47CD6">
        <w:rPr>
          <w:rFonts w:ascii="PT Astra Serif" w:hAnsi="PT Astra Serif"/>
          <w:sz w:val="28"/>
          <w:szCs w:val="28"/>
        </w:rPr>
        <w:t xml:space="preserve"> </w:t>
      </w:r>
      <w:r w:rsidRPr="00DF424B">
        <w:rPr>
          <w:rFonts w:ascii="PT Astra Serif" w:hAnsi="PT Astra Serif"/>
          <w:sz w:val="28"/>
          <w:szCs w:val="28"/>
        </w:rPr>
        <w:t>на 1,0 ставку, учебная нагрузка распределена свыше 9 часов (</w:t>
      </w:r>
      <w:r>
        <w:rPr>
          <w:rFonts w:ascii="PT Astra Serif" w:hAnsi="PT Astra Serif"/>
          <w:sz w:val="28"/>
          <w:szCs w:val="28"/>
        </w:rPr>
        <w:t>19ч).</w:t>
      </w:r>
    </w:p>
    <w:p w:rsidR="004A76CC" w:rsidRPr="00DD77A2" w:rsidRDefault="004A76CC" w:rsidP="004A76CC">
      <w:pPr>
        <w:pStyle w:val="a6"/>
        <w:numPr>
          <w:ilvl w:val="0"/>
          <w:numId w:val="47"/>
        </w:numPr>
        <w:tabs>
          <w:tab w:val="left" w:pos="-567"/>
        </w:tabs>
        <w:ind w:left="0" w:firstLine="0"/>
        <w:jc w:val="both"/>
        <w:rPr>
          <w:rFonts w:ascii="PT Astra Serif" w:hAnsi="PT Astra Serif"/>
          <w:sz w:val="28"/>
          <w:szCs w:val="28"/>
        </w:rPr>
      </w:pPr>
      <w:r w:rsidRPr="00DD77A2">
        <w:rPr>
          <w:rFonts w:ascii="PT Astra Serif" w:hAnsi="PT Astra Serif"/>
          <w:sz w:val="28"/>
          <w:szCs w:val="28"/>
        </w:rPr>
        <w:t>учебн</w:t>
      </w:r>
      <w:r w:rsidR="00C47CD6">
        <w:rPr>
          <w:rFonts w:ascii="PT Astra Serif" w:hAnsi="PT Astra Serif"/>
          <w:sz w:val="28"/>
          <w:szCs w:val="28"/>
        </w:rPr>
        <w:t xml:space="preserve">ая нагрузка на 01.09.2025 года </w:t>
      </w:r>
      <w:r w:rsidRPr="00DD77A2">
        <w:rPr>
          <w:rFonts w:ascii="PT Astra Serif" w:hAnsi="PT Astra Serif"/>
          <w:sz w:val="28"/>
          <w:szCs w:val="28"/>
        </w:rPr>
        <w:t>на 2025-2026 учебный год руководящим работникам школы распределена свыше установленной нормы, т.е.:</w:t>
      </w:r>
    </w:p>
    <w:p w:rsidR="004A76CC" w:rsidRDefault="004A76CC" w:rsidP="004A76CC">
      <w:pPr>
        <w:tabs>
          <w:tab w:val="left" w:pos="198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F424B">
        <w:rPr>
          <w:rFonts w:ascii="PT Astra Serif" w:hAnsi="PT Astra Serif"/>
          <w:sz w:val="28"/>
          <w:szCs w:val="28"/>
        </w:rPr>
        <w:t xml:space="preserve">        - заместителю директора по ВР</w:t>
      </w:r>
      <w:r w:rsidR="00C47CD6">
        <w:rPr>
          <w:rFonts w:ascii="PT Astra Serif" w:hAnsi="PT Astra Serif"/>
          <w:sz w:val="28"/>
          <w:szCs w:val="28"/>
        </w:rPr>
        <w:t xml:space="preserve"> </w:t>
      </w:r>
      <w:r w:rsidRPr="00DF424B">
        <w:rPr>
          <w:rFonts w:ascii="PT Astra Serif" w:hAnsi="PT Astra Serif"/>
          <w:sz w:val="28"/>
          <w:szCs w:val="28"/>
        </w:rPr>
        <w:t>на 1,0 ставку, учебная нагрузка распределена свыше 9 часов (</w:t>
      </w:r>
      <w:r>
        <w:rPr>
          <w:rFonts w:ascii="PT Astra Serif" w:hAnsi="PT Astra Serif"/>
          <w:sz w:val="28"/>
          <w:szCs w:val="28"/>
        </w:rPr>
        <w:t>12ч).</w:t>
      </w:r>
    </w:p>
    <w:p w:rsidR="004A76CC" w:rsidRPr="00DF424B" w:rsidRDefault="004A76CC" w:rsidP="00757E04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ab/>
        <w:t>3</w:t>
      </w:r>
      <w:r w:rsidRPr="008853A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8853A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8853A9">
        <w:rPr>
          <w:rFonts w:ascii="PT Astra Serif" w:hAnsi="PT Astra Serif"/>
          <w:sz w:val="28"/>
          <w:szCs w:val="28"/>
        </w:rPr>
        <w:t>Положение Учреждения подлежит приведению в соответствие с требованиями Постановления № 1140.</w:t>
      </w:r>
    </w:p>
    <w:p w:rsidR="004A76CC" w:rsidRPr="008853A9" w:rsidRDefault="004A76CC" w:rsidP="00757E04">
      <w:pPr>
        <w:pStyle w:val="Style15"/>
        <w:widowControl/>
        <w:tabs>
          <w:tab w:val="left" w:pos="-284"/>
        </w:tabs>
        <w:spacing w:line="240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</w:t>
      </w:r>
      <w:r w:rsidRPr="008853A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8853A9">
        <w:rPr>
          <w:rFonts w:ascii="PT Astra Serif" w:hAnsi="PT Astra Serif"/>
          <w:sz w:val="28"/>
          <w:szCs w:val="28"/>
        </w:rPr>
        <w:t>.</w:t>
      </w:r>
      <w:r w:rsidR="00C47CD6">
        <w:rPr>
          <w:rFonts w:ascii="PT Astra Serif" w:hAnsi="PT Astra Serif"/>
          <w:sz w:val="28"/>
          <w:szCs w:val="28"/>
        </w:rPr>
        <w:t xml:space="preserve"> </w:t>
      </w:r>
      <w:r w:rsidRPr="008853A9">
        <w:rPr>
          <w:rFonts w:ascii="PT Astra Serif" w:hAnsi="PT Astra Serif"/>
          <w:sz w:val="28"/>
          <w:szCs w:val="28"/>
        </w:rPr>
        <w:t>Следует отметить, что в состав комиссии не входят работники учебно-вспомогательного персонала.</w:t>
      </w:r>
    </w:p>
    <w:p w:rsidR="004A76CC" w:rsidRPr="00757E04" w:rsidRDefault="004A76CC" w:rsidP="004A76CC">
      <w:pPr>
        <w:spacing w:after="0" w:line="240" w:lineRule="auto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</w:t>
      </w:r>
      <w:r w:rsidRPr="002A4B3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</w:t>
      </w:r>
      <w:r w:rsidRPr="002A4B36">
        <w:rPr>
          <w:rFonts w:ascii="PT Astra Serif" w:hAnsi="PT Astra Serif"/>
          <w:sz w:val="28"/>
          <w:szCs w:val="28"/>
        </w:rPr>
        <w:t xml:space="preserve">. Следует отметить, что </w:t>
      </w:r>
      <w:r w:rsidR="00C47CD6">
        <w:rPr>
          <w:rFonts w:ascii="PT Astra Serif" w:hAnsi="PT Astra Serif"/>
          <w:sz w:val="28"/>
          <w:szCs w:val="28"/>
        </w:rPr>
        <w:t xml:space="preserve">служебная записка </w:t>
      </w:r>
      <w:r w:rsidRPr="002A4B36">
        <w:rPr>
          <w:rFonts w:ascii="PT Astra Serif" w:hAnsi="PT Astra Serif"/>
          <w:sz w:val="28"/>
          <w:szCs w:val="28"/>
        </w:rPr>
        <w:t>на установление премиальных выплат за период с 01.01.2025 по 31.10</w:t>
      </w:r>
      <w:r w:rsidR="00C47CD6">
        <w:rPr>
          <w:rFonts w:ascii="PT Astra Serif" w:hAnsi="PT Astra Serif"/>
          <w:sz w:val="28"/>
          <w:szCs w:val="28"/>
        </w:rPr>
        <w:t>.</w:t>
      </w:r>
      <w:r w:rsidRPr="002A4B36">
        <w:rPr>
          <w:rFonts w:ascii="PT Astra Serif" w:hAnsi="PT Astra Serif"/>
          <w:sz w:val="28"/>
          <w:szCs w:val="28"/>
        </w:rPr>
        <w:t>2025 не подписан</w:t>
      </w:r>
      <w:r w:rsidR="00C47CD6">
        <w:rPr>
          <w:rFonts w:ascii="PT Astra Serif" w:hAnsi="PT Astra Serif"/>
          <w:sz w:val="28"/>
          <w:szCs w:val="28"/>
        </w:rPr>
        <w:t xml:space="preserve">а заместителем директора по УВР. </w:t>
      </w:r>
      <w:r w:rsidRPr="002A4B36">
        <w:rPr>
          <w:rFonts w:ascii="PT Astra Serif" w:hAnsi="PT Astra Serif"/>
          <w:sz w:val="28"/>
          <w:szCs w:val="28"/>
        </w:rPr>
        <w:t xml:space="preserve">Указанное обстоятельство не дает возможность оценить обоснованность выплаты, и вызывает </w:t>
      </w:r>
      <w:r w:rsidR="00C47CD6" w:rsidRPr="002A4B36">
        <w:rPr>
          <w:rFonts w:ascii="PT Astra Serif" w:hAnsi="PT Astra Serif"/>
          <w:sz w:val="28"/>
          <w:szCs w:val="28"/>
        </w:rPr>
        <w:t>сомнение установления</w:t>
      </w:r>
      <w:r w:rsidRPr="002A4B36">
        <w:rPr>
          <w:rFonts w:ascii="PT Astra Serif" w:hAnsi="PT Astra Serif"/>
          <w:sz w:val="28"/>
          <w:szCs w:val="28"/>
        </w:rPr>
        <w:t xml:space="preserve"> премии по итогам работы.</w:t>
      </w:r>
    </w:p>
    <w:p w:rsidR="004A76CC" w:rsidRPr="00B6633F" w:rsidRDefault="004A76CC" w:rsidP="004A76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</w:t>
      </w:r>
      <w:r w:rsidRPr="00B6633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</w:t>
      </w:r>
      <w:r w:rsidRPr="00B6633F">
        <w:rPr>
          <w:rFonts w:ascii="PT Astra Serif" w:hAnsi="PT Astra Serif"/>
          <w:sz w:val="28"/>
          <w:szCs w:val="28"/>
        </w:rPr>
        <w:t>. Оценочные листы содержат исправления и зачеркивания, карандашные записи, отсутствуют   надписи «исправленному верить» и подписи ознакомления сотрудников.</w:t>
      </w:r>
    </w:p>
    <w:p w:rsidR="004A76CC" w:rsidRDefault="004A76CC" w:rsidP="004A76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</w:t>
      </w:r>
      <w:r w:rsidRPr="00B6633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7</w:t>
      </w:r>
      <w:r w:rsidRPr="00B6633F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В</w:t>
      </w:r>
      <w:r w:rsidRPr="00B6633F">
        <w:rPr>
          <w:rFonts w:ascii="PT Astra Serif" w:hAnsi="PT Astra Serif"/>
          <w:sz w:val="28"/>
          <w:szCs w:val="28"/>
        </w:rPr>
        <w:t xml:space="preserve"> нарушение п.4.16 Постановления № 1140 </w:t>
      </w:r>
      <w:r w:rsidR="001535C3" w:rsidRPr="00B6633F">
        <w:rPr>
          <w:rFonts w:ascii="PT Astra Serif" w:hAnsi="PT Astra Serif"/>
          <w:sz w:val="28"/>
          <w:szCs w:val="28"/>
        </w:rPr>
        <w:t>Положением Учреждения</w:t>
      </w:r>
      <w:r w:rsidRPr="00B6633F">
        <w:rPr>
          <w:rFonts w:ascii="PT Astra Serif" w:hAnsi="PT Astra Serif"/>
          <w:sz w:val="28"/>
          <w:szCs w:val="28"/>
        </w:rPr>
        <w:t xml:space="preserve"> не определен    конкретный размер выплаты единовременного поощрения (указано «не более одного должностного оклада»), что может </w:t>
      </w:r>
      <w:r w:rsidR="001535C3" w:rsidRPr="00B6633F">
        <w:rPr>
          <w:rFonts w:ascii="PT Astra Serif" w:hAnsi="PT Astra Serif"/>
          <w:sz w:val="28"/>
          <w:szCs w:val="28"/>
        </w:rPr>
        <w:t>содержать коррупциогенные</w:t>
      </w:r>
      <w:r w:rsidRPr="00B6633F">
        <w:rPr>
          <w:rFonts w:ascii="PT Astra Serif" w:hAnsi="PT Astra Serif"/>
          <w:sz w:val="28"/>
          <w:szCs w:val="28"/>
        </w:rPr>
        <w:t xml:space="preserve"> риски.</w:t>
      </w:r>
    </w:p>
    <w:p w:rsidR="004A76CC" w:rsidRPr="003825DB" w:rsidRDefault="004A76CC" w:rsidP="003825DB">
      <w:pPr>
        <w:pStyle w:val="a6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E5432F">
        <w:rPr>
          <w:rFonts w:ascii="PT Astra Serif" w:hAnsi="PT Astra Serif"/>
          <w:i/>
          <w:sz w:val="28"/>
          <w:szCs w:val="28"/>
        </w:rPr>
        <w:t>Вышеуказанные факты свидетельствуют об ослабленном внутреннем финансовом контроле со стороны ответственных лиц за установлением выплат стимулирующего характера согласно действующих нормативных актов и могут содержать коррупциогенные риски, привести к снижению объема стимулирующих выплат педагогическому персоналу и риску невыполнения целевого показателя по заработной плате педагогических работников</w:t>
      </w:r>
      <w:r w:rsidRPr="00E5432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b/>
          <w:i/>
          <w:sz w:val="28"/>
          <w:szCs w:val="28"/>
        </w:rPr>
        <w:tab/>
      </w:r>
    </w:p>
    <w:p w:rsidR="00803BA7" w:rsidRPr="00E74219" w:rsidRDefault="004A76CC" w:rsidP="004A76CC">
      <w:pPr>
        <w:spacing w:after="0" w:line="240" w:lineRule="auto"/>
        <w:jc w:val="both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ab/>
      </w:r>
      <w:r w:rsidRPr="0080076C">
        <w:rPr>
          <w:rFonts w:ascii="PT Astra Serif" w:hAnsi="PT Astra Serif"/>
          <w:b/>
          <w:i/>
          <w:sz w:val="28"/>
          <w:szCs w:val="28"/>
        </w:rPr>
        <w:t>4. Проверкой установлено нарушение бухгалтерского учета.</w:t>
      </w:r>
    </w:p>
    <w:p w:rsidR="004A76CC" w:rsidRPr="00411791" w:rsidRDefault="004A76CC" w:rsidP="004A76CC">
      <w:pPr>
        <w:pStyle w:val="a6"/>
        <w:ind w:left="0" w:right="-144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Cs/>
          <w:iCs/>
          <w:sz w:val="28"/>
          <w:szCs w:val="28"/>
        </w:rPr>
        <w:tab/>
        <w:t>4</w:t>
      </w:r>
      <w:r w:rsidRPr="00411791">
        <w:rPr>
          <w:rFonts w:ascii="PT Astra Serif" w:hAnsi="PT Astra Serif"/>
          <w:bCs/>
          <w:iCs/>
          <w:sz w:val="28"/>
          <w:szCs w:val="28"/>
        </w:rPr>
        <w:t>.1.</w:t>
      </w:r>
      <w:r w:rsidRPr="00411791">
        <w:rPr>
          <w:rFonts w:ascii="PT Astra Serif" w:hAnsi="PT Astra Serif"/>
          <w:sz w:val="28"/>
          <w:szCs w:val="28"/>
        </w:rPr>
        <w:t xml:space="preserve"> В</w:t>
      </w:r>
      <w:r w:rsidR="001535C3">
        <w:rPr>
          <w:rFonts w:ascii="PT Astra Serif" w:hAnsi="PT Astra Serif"/>
          <w:sz w:val="28"/>
          <w:szCs w:val="28"/>
        </w:rPr>
        <w:t xml:space="preserve"> </w:t>
      </w:r>
      <w:r w:rsidRPr="00411791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нарушение п</w:t>
      </w:r>
      <w:r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ункта </w:t>
      </w:r>
      <w:r w:rsidRPr="00411791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1статьи 10 Федерального закона от 06.12.2011 № 402-ФЗ «О бухгалтерском учёте», абзаца 23 пункта 11 Инструкции по бюджетному учету от 01.12.2010 № 157н данные, содержащиеся в первичных ученых документах (акт </w:t>
      </w:r>
      <w:r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поданной, </w:t>
      </w:r>
      <w:r w:rsidRPr="00411791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ринятой тепловой</w:t>
      </w:r>
      <w:r w:rsidRPr="00411791">
        <w:rPr>
          <w:rFonts w:ascii="PT Astra Serif" w:hAnsi="PT Astra Serif"/>
          <w:sz w:val="28"/>
          <w:szCs w:val="28"/>
        </w:rPr>
        <w:t xml:space="preserve"> энергии, накладная н</w:t>
      </w:r>
      <w:r w:rsidR="001535C3">
        <w:rPr>
          <w:rFonts w:ascii="PT Astra Serif" w:hAnsi="PT Astra Serif"/>
          <w:sz w:val="28"/>
          <w:szCs w:val="28"/>
        </w:rPr>
        <w:t>а отпуск электрической энергии)</w:t>
      </w:r>
      <w:r w:rsidR="001535C3" w:rsidRPr="001535C3">
        <w:rPr>
          <w:rFonts w:ascii="PT Astra Serif" w:hAnsi="PT Astra Serif"/>
          <w:sz w:val="28"/>
          <w:szCs w:val="28"/>
        </w:rPr>
        <w:t xml:space="preserve"> </w:t>
      </w:r>
      <w:r w:rsidR="001535C3" w:rsidRPr="00411791">
        <w:rPr>
          <w:rFonts w:ascii="PT Astra Serif" w:hAnsi="PT Astra Serif"/>
          <w:sz w:val="28"/>
          <w:szCs w:val="28"/>
        </w:rPr>
        <w:t xml:space="preserve">на общую </w:t>
      </w:r>
      <w:r w:rsidR="00757E04" w:rsidRPr="00411791">
        <w:rPr>
          <w:rFonts w:ascii="PT Astra Serif" w:hAnsi="PT Astra Serif"/>
          <w:sz w:val="28"/>
          <w:szCs w:val="28"/>
        </w:rPr>
        <w:t xml:space="preserve">сумму </w:t>
      </w:r>
      <w:r w:rsidR="00757E04" w:rsidRPr="00803BA7">
        <w:rPr>
          <w:rFonts w:ascii="PT Astra Serif" w:hAnsi="PT Astra Serif"/>
          <w:b/>
          <w:sz w:val="28"/>
          <w:szCs w:val="28"/>
        </w:rPr>
        <w:t>299</w:t>
      </w:r>
      <w:r w:rsidR="001535C3" w:rsidRPr="00411791">
        <w:rPr>
          <w:rFonts w:ascii="PT Astra Serif" w:hAnsi="PT Astra Serif"/>
          <w:b/>
          <w:sz w:val="28"/>
          <w:szCs w:val="28"/>
        </w:rPr>
        <w:t xml:space="preserve"> 567,34 руб.</w:t>
      </w:r>
      <w:r w:rsidR="001535C3">
        <w:rPr>
          <w:rFonts w:ascii="PT Astra Serif" w:hAnsi="PT Astra Serif"/>
          <w:b/>
          <w:sz w:val="28"/>
          <w:szCs w:val="28"/>
        </w:rPr>
        <w:t xml:space="preserve"> </w:t>
      </w:r>
      <w:r w:rsidRPr="00411791">
        <w:rPr>
          <w:rFonts w:ascii="PT Astra Serif" w:hAnsi="PT Astra Serif"/>
          <w:sz w:val="28"/>
          <w:szCs w:val="28"/>
        </w:rPr>
        <w:t xml:space="preserve">отражены в регистрах бухгалтерского учета </w:t>
      </w:r>
      <w:r w:rsidR="00757E04" w:rsidRPr="00714419">
        <w:rPr>
          <w:rFonts w:ascii="PT Astra Serif" w:hAnsi="PT Astra Serif"/>
          <w:b/>
          <w:sz w:val="28"/>
          <w:szCs w:val="28"/>
        </w:rPr>
        <w:t>несвоевременно</w:t>
      </w:r>
      <w:r w:rsidR="00757E04" w:rsidRPr="00411791">
        <w:rPr>
          <w:rFonts w:ascii="PT Astra Serif" w:hAnsi="PT Astra Serif"/>
          <w:sz w:val="28"/>
          <w:szCs w:val="28"/>
        </w:rPr>
        <w:t>,</w:t>
      </w:r>
      <w:r w:rsidR="001535C3">
        <w:rPr>
          <w:rFonts w:ascii="PT Astra Serif" w:hAnsi="PT Astra Serif"/>
          <w:sz w:val="28"/>
          <w:szCs w:val="28"/>
        </w:rPr>
        <w:t xml:space="preserve"> </w:t>
      </w:r>
      <w:r w:rsidRPr="00411791">
        <w:rPr>
          <w:rFonts w:ascii="PT Astra Serif" w:hAnsi="PT Astra Serif"/>
          <w:sz w:val="28"/>
          <w:szCs w:val="28"/>
        </w:rPr>
        <w:t>в январе 2025</w:t>
      </w:r>
      <w:r w:rsidR="001535C3">
        <w:rPr>
          <w:rFonts w:ascii="PT Astra Serif" w:hAnsi="PT Astra Serif"/>
          <w:sz w:val="28"/>
          <w:szCs w:val="28"/>
        </w:rPr>
        <w:t xml:space="preserve"> года.</w:t>
      </w:r>
      <w:r w:rsidRPr="00411791">
        <w:rPr>
          <w:rFonts w:ascii="PT Astra Serif" w:hAnsi="PT Astra Serif"/>
          <w:sz w:val="28"/>
          <w:szCs w:val="28"/>
        </w:rPr>
        <w:t xml:space="preserve"> </w:t>
      </w:r>
    </w:p>
    <w:p w:rsidR="004A76CC" w:rsidRPr="00757E04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i/>
          <w:sz w:val="28"/>
          <w:szCs w:val="28"/>
        </w:rPr>
      </w:pPr>
      <w:r w:rsidRPr="002C485A">
        <w:rPr>
          <w:rFonts w:ascii="PT Astra Serif" w:hAnsi="PT Astra Serif"/>
          <w:color w:val="FF0000"/>
          <w:sz w:val="28"/>
          <w:szCs w:val="28"/>
        </w:rPr>
        <w:lastRenderedPageBreak/>
        <w:tab/>
      </w:r>
      <w:r w:rsidR="001535C3">
        <w:rPr>
          <w:rFonts w:ascii="PT Astra Serif" w:hAnsi="PT Astra Serif"/>
          <w:i/>
          <w:sz w:val="28"/>
          <w:szCs w:val="28"/>
        </w:rPr>
        <w:t>Выше</w:t>
      </w:r>
      <w:r w:rsidRPr="002D0A39">
        <w:rPr>
          <w:rFonts w:ascii="PT Astra Serif" w:hAnsi="PT Astra Serif"/>
          <w:i/>
          <w:sz w:val="28"/>
          <w:szCs w:val="28"/>
        </w:rPr>
        <w:t xml:space="preserve">указанный факт свидетельствует об ослабленном внутреннем  финансовом контроле ответственных лиц МБОУ СШ № 8 за  использованием лимитов доведенных бюджетных обязательств, которые приводят к образованию кредиторской задолженности, искажению данных бухгалтерской отчётности ввиду несоответствия ведения бюджетного учёта требованиям методологии ведения бюджетного учёта, установленной Минфином России и, следовательно, к принятию неверных управленческих решений и риску неэффективного использования бюджетных средств на текущий финансовый год.  </w:t>
      </w:r>
    </w:p>
    <w:p w:rsidR="004A76CC" w:rsidRPr="00070891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2C485A"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4</w:t>
      </w:r>
      <w:r w:rsidRPr="00E65230">
        <w:rPr>
          <w:rFonts w:ascii="PT Astra Serif" w:hAnsi="PT Astra Serif"/>
          <w:sz w:val="28"/>
          <w:szCs w:val="28"/>
        </w:rPr>
        <w:t>.2. По состоянию на 01.11.2025 согласно актам сверки взаимных расчетов, представленными АО «Ульяновскэнерго», УМУП «Городская теплосеть», УМУП «Ульяновскводоканал</w:t>
      </w:r>
      <w:r w:rsidRPr="00070891">
        <w:rPr>
          <w:rFonts w:ascii="PT Astra Serif" w:hAnsi="PT Astra Serif"/>
          <w:sz w:val="28"/>
          <w:szCs w:val="28"/>
        </w:rPr>
        <w:t xml:space="preserve">», ООО «Горкомхоз» за Учреждением числилась </w:t>
      </w:r>
      <w:r w:rsidR="00757E04" w:rsidRPr="00070891">
        <w:rPr>
          <w:rFonts w:ascii="PT Astra Serif" w:hAnsi="PT Astra Serif"/>
          <w:sz w:val="28"/>
          <w:szCs w:val="28"/>
        </w:rPr>
        <w:t>текущая</w:t>
      </w:r>
      <w:r w:rsidR="00757E04">
        <w:rPr>
          <w:rFonts w:ascii="PT Astra Serif" w:hAnsi="PT Astra Serif"/>
          <w:sz w:val="28"/>
          <w:szCs w:val="28"/>
        </w:rPr>
        <w:t xml:space="preserve">    </w:t>
      </w:r>
      <w:r w:rsidR="00757E04" w:rsidRPr="00070891">
        <w:rPr>
          <w:rFonts w:ascii="PT Astra Serif" w:hAnsi="PT Astra Serif"/>
          <w:sz w:val="28"/>
          <w:szCs w:val="28"/>
        </w:rPr>
        <w:t xml:space="preserve">кредиторская </w:t>
      </w:r>
      <w:r w:rsidR="00757E04">
        <w:rPr>
          <w:rFonts w:ascii="PT Astra Serif" w:hAnsi="PT Astra Serif"/>
          <w:sz w:val="28"/>
          <w:szCs w:val="28"/>
        </w:rPr>
        <w:t xml:space="preserve">задолженность </w:t>
      </w:r>
      <w:r w:rsidR="00757E04" w:rsidRPr="00070891">
        <w:rPr>
          <w:rFonts w:ascii="PT Astra Serif" w:hAnsi="PT Astra Serif"/>
          <w:sz w:val="28"/>
          <w:szCs w:val="28"/>
        </w:rPr>
        <w:t>за</w:t>
      </w:r>
      <w:r w:rsidRPr="00070891">
        <w:rPr>
          <w:rFonts w:ascii="PT Astra Serif" w:hAnsi="PT Astra Serif"/>
          <w:sz w:val="28"/>
          <w:szCs w:val="28"/>
        </w:rPr>
        <w:t xml:space="preserve"> октябрь 202</w:t>
      </w:r>
      <w:r>
        <w:rPr>
          <w:rFonts w:ascii="PT Astra Serif" w:hAnsi="PT Astra Serif"/>
          <w:sz w:val="28"/>
          <w:szCs w:val="28"/>
        </w:rPr>
        <w:t>5</w:t>
      </w:r>
      <w:r w:rsidRPr="00070891">
        <w:rPr>
          <w:rFonts w:ascii="PT Astra Serif" w:hAnsi="PT Astra Serif"/>
          <w:sz w:val="28"/>
          <w:szCs w:val="28"/>
        </w:rPr>
        <w:t xml:space="preserve"> года на общую сумму </w:t>
      </w:r>
      <w:r>
        <w:rPr>
          <w:rFonts w:ascii="PT Astra Serif" w:hAnsi="PT Astra Serif"/>
          <w:b/>
          <w:sz w:val="28"/>
          <w:szCs w:val="28"/>
        </w:rPr>
        <w:t>124</w:t>
      </w:r>
      <w:r w:rsidR="00757E0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070,08</w:t>
      </w:r>
      <w:r w:rsidRPr="00070891">
        <w:rPr>
          <w:rFonts w:ascii="PT Astra Serif" w:hAnsi="PT Astra Serif"/>
          <w:b/>
          <w:sz w:val="28"/>
          <w:szCs w:val="28"/>
        </w:rPr>
        <w:t xml:space="preserve"> руб.,</w:t>
      </w:r>
      <w:r w:rsidRPr="00070891">
        <w:rPr>
          <w:rFonts w:ascii="PT Astra Serif" w:hAnsi="PT Astra Serif"/>
          <w:sz w:val="28"/>
          <w:szCs w:val="28"/>
        </w:rPr>
        <w:t xml:space="preserve"> в том числе:</w:t>
      </w:r>
    </w:p>
    <w:p w:rsidR="004A76CC" w:rsidRPr="00E65230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391644">
        <w:rPr>
          <w:rFonts w:ascii="PT Astra Serif" w:hAnsi="PT Astra Serif"/>
          <w:color w:val="FF0000"/>
          <w:sz w:val="28"/>
          <w:szCs w:val="28"/>
        </w:rPr>
        <w:tab/>
      </w:r>
      <w:r w:rsidRPr="00E65230">
        <w:rPr>
          <w:rFonts w:ascii="PT Astra Serif" w:hAnsi="PT Astra Serif"/>
          <w:sz w:val="28"/>
          <w:szCs w:val="28"/>
        </w:rPr>
        <w:t>- АО «Ульяновскэнерго» в сумме 11 303,92 руб.;</w:t>
      </w:r>
    </w:p>
    <w:p w:rsidR="004A76CC" w:rsidRPr="00E65230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E65230">
        <w:rPr>
          <w:rFonts w:ascii="PT Astra Serif" w:hAnsi="PT Astra Serif"/>
          <w:sz w:val="28"/>
          <w:szCs w:val="28"/>
        </w:rPr>
        <w:tab/>
        <w:t>- ПАО «Т Плюс» в сумме 94 418,20 руб.;</w:t>
      </w:r>
    </w:p>
    <w:p w:rsidR="004A76CC" w:rsidRPr="00E65230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E65230">
        <w:rPr>
          <w:rFonts w:ascii="PT Astra Serif" w:hAnsi="PT Astra Serif"/>
          <w:sz w:val="28"/>
          <w:szCs w:val="28"/>
        </w:rPr>
        <w:tab/>
        <w:t>- УМУП «Ульяновскводоканал» в сумме 12 206,63 руб.;</w:t>
      </w:r>
    </w:p>
    <w:p w:rsidR="004A76CC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E65230">
        <w:rPr>
          <w:rFonts w:ascii="PT Astra Serif" w:hAnsi="PT Astra Serif"/>
          <w:sz w:val="28"/>
          <w:szCs w:val="28"/>
        </w:rPr>
        <w:tab/>
        <w:t>- ООО «Горкомхоз» в сумме 6 141,33 руб</w:t>
      </w:r>
      <w:r w:rsidRPr="002C4DB8">
        <w:rPr>
          <w:rFonts w:ascii="PT Astra Serif" w:hAnsi="PT Astra Serif"/>
          <w:sz w:val="28"/>
          <w:szCs w:val="28"/>
        </w:rPr>
        <w:t>.</w:t>
      </w:r>
    </w:p>
    <w:p w:rsidR="004A76CC" w:rsidRPr="00757E04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sz w:val="28"/>
          <w:szCs w:val="28"/>
        </w:rPr>
      </w:pPr>
      <w:r w:rsidRPr="00391644">
        <w:rPr>
          <w:rFonts w:ascii="PT Astra Serif" w:hAnsi="PT Astra Serif"/>
          <w:color w:val="FF0000"/>
          <w:sz w:val="28"/>
          <w:szCs w:val="28"/>
        </w:rPr>
        <w:tab/>
      </w:r>
      <w:r w:rsidRPr="00CB0FF5">
        <w:rPr>
          <w:rFonts w:ascii="PT Astra Serif" w:hAnsi="PT Astra Serif"/>
          <w:sz w:val="28"/>
          <w:szCs w:val="28"/>
        </w:rPr>
        <w:t xml:space="preserve">Текущая кредиторская задолженность за октябрь 2025 в сумме </w:t>
      </w:r>
      <w:r w:rsidRPr="00CB0FF5">
        <w:rPr>
          <w:rFonts w:ascii="PT Astra Serif" w:hAnsi="PT Astra Serif"/>
          <w:b/>
          <w:sz w:val="28"/>
          <w:szCs w:val="28"/>
        </w:rPr>
        <w:t>124</w:t>
      </w:r>
      <w:r w:rsidR="00757E04">
        <w:rPr>
          <w:rFonts w:ascii="PT Astra Serif" w:hAnsi="PT Astra Serif"/>
          <w:b/>
          <w:sz w:val="28"/>
          <w:szCs w:val="28"/>
        </w:rPr>
        <w:t xml:space="preserve"> </w:t>
      </w:r>
      <w:r w:rsidRPr="00CB0FF5">
        <w:rPr>
          <w:rFonts w:ascii="PT Astra Serif" w:hAnsi="PT Astra Serif"/>
          <w:b/>
          <w:sz w:val="28"/>
          <w:szCs w:val="28"/>
        </w:rPr>
        <w:t>070,08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B0FF5">
        <w:rPr>
          <w:rFonts w:ascii="PT Astra Serif" w:hAnsi="PT Astra Serif"/>
          <w:b/>
          <w:sz w:val="28"/>
          <w:szCs w:val="28"/>
        </w:rPr>
        <w:t>руб</w:t>
      </w:r>
      <w:r w:rsidRPr="00CB0FF5">
        <w:rPr>
          <w:rFonts w:ascii="PT Astra Serif" w:hAnsi="PT Astra Serif"/>
          <w:sz w:val="28"/>
          <w:szCs w:val="28"/>
        </w:rPr>
        <w:t>. погашена в п</w:t>
      </w:r>
      <w:r w:rsidR="003605E9">
        <w:rPr>
          <w:rFonts w:ascii="PT Astra Serif" w:hAnsi="PT Astra Serif"/>
          <w:sz w:val="28"/>
          <w:szCs w:val="28"/>
        </w:rPr>
        <w:t>олном объеме в ноябре 2025 года.</w:t>
      </w:r>
    </w:p>
    <w:p w:rsidR="004A76CC" w:rsidRPr="00DB5F63" w:rsidRDefault="004A76CC" w:rsidP="004A76CC">
      <w:pPr>
        <w:spacing w:after="0" w:line="240" w:lineRule="auto"/>
        <w:jc w:val="both"/>
        <w:rPr>
          <w:rFonts w:ascii="PT Astra Serif" w:hAnsi="PT Astra Serif"/>
          <w:i/>
          <w:sz w:val="28"/>
          <w:szCs w:val="28"/>
        </w:rPr>
      </w:pPr>
      <w:r w:rsidRPr="002C485A"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4</w:t>
      </w:r>
      <w:r w:rsidRPr="00DE2418">
        <w:rPr>
          <w:rFonts w:ascii="PT Astra Serif" w:hAnsi="PT Astra Serif"/>
          <w:sz w:val="28"/>
          <w:szCs w:val="28"/>
        </w:rPr>
        <w:t>.3. По состоянию</w:t>
      </w:r>
      <w:r>
        <w:rPr>
          <w:rFonts w:ascii="PT Astra Serif" w:hAnsi="PT Astra Serif"/>
          <w:sz w:val="28"/>
          <w:szCs w:val="28"/>
        </w:rPr>
        <w:t xml:space="preserve"> на 01.01.2025 согласно акта </w:t>
      </w:r>
      <w:r w:rsidRPr="00135916">
        <w:rPr>
          <w:rFonts w:ascii="PT Astra Serif" w:hAnsi="PT Astra Serif"/>
          <w:sz w:val="28"/>
          <w:szCs w:val="28"/>
        </w:rPr>
        <w:t>сверки взаимных расчетов, пред</w:t>
      </w:r>
      <w:r>
        <w:rPr>
          <w:rFonts w:ascii="PT Astra Serif" w:hAnsi="PT Astra Serif"/>
          <w:sz w:val="28"/>
          <w:szCs w:val="28"/>
        </w:rPr>
        <w:t xml:space="preserve">ставленным ООО </w:t>
      </w:r>
      <w:r w:rsidRPr="00654CEB"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Т</w:t>
      </w:r>
      <w:r w:rsidRPr="00654CEB">
        <w:rPr>
          <w:rFonts w:ascii="PT Astra Serif" w:hAnsi="PT Astra Serif"/>
          <w:sz w:val="28"/>
          <w:szCs w:val="28"/>
        </w:rPr>
        <w:t>елеком</w:t>
      </w:r>
      <w:r>
        <w:rPr>
          <w:rFonts w:ascii="PT Astra Serif" w:hAnsi="PT Astra Serif"/>
          <w:sz w:val="28"/>
          <w:szCs w:val="28"/>
        </w:rPr>
        <w:t>.ру</w:t>
      </w:r>
      <w:r w:rsidR="003605E9" w:rsidRPr="00654CEB">
        <w:rPr>
          <w:rFonts w:ascii="PT Astra Serif" w:hAnsi="PT Astra Serif"/>
          <w:sz w:val="28"/>
          <w:szCs w:val="28"/>
        </w:rPr>
        <w:t>»</w:t>
      </w:r>
      <w:r w:rsidR="003605E9" w:rsidRPr="00135916">
        <w:rPr>
          <w:rFonts w:ascii="PT Astra Serif" w:hAnsi="PT Astra Serif"/>
          <w:sz w:val="28"/>
          <w:szCs w:val="28"/>
        </w:rPr>
        <w:t xml:space="preserve"> </w:t>
      </w:r>
      <w:r w:rsidR="003605E9">
        <w:rPr>
          <w:rFonts w:ascii="PT Astra Serif" w:hAnsi="PT Astra Serif"/>
          <w:sz w:val="28"/>
          <w:szCs w:val="28"/>
        </w:rPr>
        <w:t>за</w:t>
      </w:r>
      <w:r>
        <w:rPr>
          <w:rFonts w:ascii="PT Astra Serif" w:hAnsi="PT Astra Serif"/>
          <w:sz w:val="28"/>
          <w:szCs w:val="28"/>
        </w:rPr>
        <w:t xml:space="preserve"> </w:t>
      </w:r>
      <w:r w:rsidRPr="00135916">
        <w:rPr>
          <w:rFonts w:ascii="PT Astra Serif" w:hAnsi="PT Astra Serif"/>
          <w:sz w:val="28"/>
          <w:szCs w:val="28"/>
        </w:rPr>
        <w:t xml:space="preserve">Учреждением числилась текущая кредиторская задолженность на общую </w:t>
      </w:r>
      <w:r w:rsidRPr="00DB5F63">
        <w:rPr>
          <w:rFonts w:ascii="PT Astra Serif" w:hAnsi="PT Astra Serif"/>
          <w:sz w:val="28"/>
          <w:szCs w:val="28"/>
        </w:rPr>
        <w:t xml:space="preserve">сумму </w:t>
      </w:r>
      <w:r w:rsidRPr="00DB5F63">
        <w:rPr>
          <w:rFonts w:ascii="PT Astra Serif" w:hAnsi="PT Astra Serif"/>
          <w:b/>
          <w:sz w:val="28"/>
          <w:szCs w:val="28"/>
        </w:rPr>
        <w:t>39,05</w:t>
      </w:r>
      <w:r>
        <w:rPr>
          <w:rFonts w:ascii="PT Astra Serif" w:hAnsi="PT Astra Serif"/>
          <w:b/>
          <w:sz w:val="28"/>
          <w:szCs w:val="28"/>
        </w:rPr>
        <w:t xml:space="preserve">руб. </w:t>
      </w:r>
      <w:r w:rsidRPr="00DB5F63">
        <w:rPr>
          <w:rFonts w:ascii="PT Astra Serif" w:hAnsi="PT Astra Serif"/>
          <w:i/>
          <w:sz w:val="28"/>
          <w:szCs w:val="28"/>
        </w:rPr>
        <w:t>В то время, как по данным бухгалтерского учета Учреждения кредиторская задолженность в сумме 39,05 руб. на 01.01.2025 не отражена.</w:t>
      </w:r>
    </w:p>
    <w:p w:rsidR="004A76CC" w:rsidRPr="006C7233" w:rsidRDefault="004A76CC" w:rsidP="004A76C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135916">
        <w:rPr>
          <w:rFonts w:ascii="PT Astra Serif" w:hAnsi="PT Astra Serif"/>
          <w:sz w:val="28"/>
          <w:szCs w:val="28"/>
        </w:rPr>
        <w:t xml:space="preserve">По состоянию на </w:t>
      </w:r>
      <w:r>
        <w:rPr>
          <w:rFonts w:ascii="PT Astra Serif" w:hAnsi="PT Astra Serif"/>
          <w:sz w:val="28"/>
          <w:szCs w:val="28"/>
        </w:rPr>
        <w:t>0</w:t>
      </w:r>
      <w:r w:rsidRPr="00135916">
        <w:rPr>
          <w:rFonts w:ascii="PT Astra Serif" w:hAnsi="PT Astra Serif"/>
          <w:sz w:val="28"/>
          <w:szCs w:val="28"/>
        </w:rPr>
        <w:t>1.1</w:t>
      </w:r>
      <w:r>
        <w:rPr>
          <w:rFonts w:ascii="PT Astra Serif" w:hAnsi="PT Astra Serif"/>
          <w:sz w:val="28"/>
          <w:szCs w:val="28"/>
        </w:rPr>
        <w:t>1</w:t>
      </w:r>
      <w:r w:rsidRPr="00135916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 xml:space="preserve">5 согласно акта </w:t>
      </w:r>
      <w:r w:rsidRPr="00135916">
        <w:rPr>
          <w:rFonts w:ascii="PT Astra Serif" w:hAnsi="PT Astra Serif"/>
          <w:sz w:val="28"/>
          <w:szCs w:val="28"/>
        </w:rPr>
        <w:t>сверки взаимных расчетов, пред</w:t>
      </w:r>
      <w:r>
        <w:rPr>
          <w:rFonts w:ascii="PT Astra Serif" w:hAnsi="PT Astra Serif"/>
          <w:sz w:val="28"/>
          <w:szCs w:val="28"/>
        </w:rPr>
        <w:t xml:space="preserve">ставленным </w:t>
      </w:r>
      <w:r w:rsidR="003605E9">
        <w:rPr>
          <w:rFonts w:ascii="PT Astra Serif" w:hAnsi="PT Astra Serif"/>
          <w:sz w:val="28"/>
          <w:szCs w:val="28"/>
        </w:rPr>
        <w:t>ООО</w:t>
      </w:r>
      <w:r w:rsidR="003605E9" w:rsidRPr="00654CEB"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Т</w:t>
      </w:r>
      <w:r w:rsidRPr="00654CEB">
        <w:rPr>
          <w:rFonts w:ascii="PT Astra Serif" w:hAnsi="PT Astra Serif"/>
          <w:sz w:val="28"/>
          <w:szCs w:val="28"/>
        </w:rPr>
        <w:t>елеком</w:t>
      </w:r>
      <w:r>
        <w:rPr>
          <w:rFonts w:ascii="PT Astra Serif" w:hAnsi="PT Astra Serif"/>
          <w:sz w:val="28"/>
          <w:szCs w:val="28"/>
        </w:rPr>
        <w:t>.ру</w:t>
      </w:r>
      <w:r w:rsidRPr="00654CEB">
        <w:rPr>
          <w:rFonts w:ascii="PT Astra Serif" w:hAnsi="PT Astra Serif"/>
          <w:sz w:val="28"/>
          <w:szCs w:val="28"/>
        </w:rPr>
        <w:t>»</w:t>
      </w:r>
      <w:r w:rsidRPr="00135916">
        <w:rPr>
          <w:rFonts w:ascii="PT Astra Serif" w:hAnsi="PT Astra Serif"/>
          <w:sz w:val="28"/>
          <w:szCs w:val="28"/>
        </w:rPr>
        <w:t xml:space="preserve"> за</w:t>
      </w:r>
      <w:r w:rsidR="003605E9">
        <w:rPr>
          <w:rFonts w:ascii="PT Astra Serif" w:hAnsi="PT Astra Serif"/>
          <w:sz w:val="28"/>
          <w:szCs w:val="28"/>
        </w:rPr>
        <w:t xml:space="preserve"> </w:t>
      </w:r>
      <w:r w:rsidRPr="00135916">
        <w:rPr>
          <w:rFonts w:ascii="PT Astra Serif" w:hAnsi="PT Astra Serif"/>
          <w:sz w:val="28"/>
          <w:szCs w:val="28"/>
        </w:rPr>
        <w:t>Учреждением числилась текущая кредиторская задолженность за</w:t>
      </w:r>
      <w:r>
        <w:rPr>
          <w:rFonts w:ascii="PT Astra Serif" w:hAnsi="PT Astra Serif"/>
          <w:sz w:val="28"/>
          <w:szCs w:val="28"/>
        </w:rPr>
        <w:t xml:space="preserve"> октя</w:t>
      </w:r>
      <w:r w:rsidRPr="00135916">
        <w:rPr>
          <w:rFonts w:ascii="PT Astra Serif" w:hAnsi="PT Astra Serif"/>
          <w:sz w:val="28"/>
          <w:szCs w:val="28"/>
        </w:rPr>
        <w:t>брь 202</w:t>
      </w:r>
      <w:r>
        <w:rPr>
          <w:rFonts w:ascii="PT Astra Serif" w:hAnsi="PT Astra Serif"/>
          <w:sz w:val="28"/>
          <w:szCs w:val="28"/>
        </w:rPr>
        <w:t>5</w:t>
      </w:r>
      <w:r w:rsidRPr="00135916">
        <w:rPr>
          <w:rFonts w:ascii="PT Astra Serif" w:hAnsi="PT Astra Serif"/>
          <w:sz w:val="28"/>
          <w:szCs w:val="28"/>
        </w:rPr>
        <w:t xml:space="preserve"> года на общую сумму</w:t>
      </w:r>
      <w:r>
        <w:rPr>
          <w:rFonts w:ascii="PT Astra Serif" w:hAnsi="PT Astra Serif"/>
          <w:sz w:val="28"/>
          <w:szCs w:val="28"/>
        </w:rPr>
        <w:t xml:space="preserve"> </w:t>
      </w:r>
      <w:r w:rsidRPr="00AF5774">
        <w:rPr>
          <w:rFonts w:ascii="PT Astra Serif" w:hAnsi="PT Astra Serif"/>
          <w:b/>
          <w:sz w:val="28"/>
          <w:szCs w:val="28"/>
        </w:rPr>
        <w:t>8 486,72 руб.,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которая </w:t>
      </w:r>
      <w:r w:rsidRPr="001F7B69">
        <w:rPr>
          <w:rFonts w:ascii="PT Astra Serif" w:hAnsi="PT Astra Serif"/>
          <w:sz w:val="28"/>
          <w:szCs w:val="28"/>
        </w:rPr>
        <w:t>погашена в полном объеме в ноябре 202</w:t>
      </w:r>
      <w:r>
        <w:rPr>
          <w:rFonts w:ascii="PT Astra Serif" w:hAnsi="PT Astra Serif"/>
          <w:sz w:val="28"/>
          <w:szCs w:val="28"/>
        </w:rPr>
        <w:t>5</w:t>
      </w:r>
      <w:r w:rsidRPr="001F7B69">
        <w:rPr>
          <w:rFonts w:ascii="PT Astra Serif" w:hAnsi="PT Astra Serif"/>
          <w:sz w:val="28"/>
          <w:szCs w:val="28"/>
        </w:rPr>
        <w:t xml:space="preserve"> года </w:t>
      </w:r>
    </w:p>
    <w:p w:rsidR="004A76CC" w:rsidRPr="003825DB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ab/>
      </w:r>
      <w:r w:rsidRPr="002D0A39">
        <w:rPr>
          <w:rFonts w:ascii="PT Astra Serif" w:hAnsi="PT Astra Serif"/>
          <w:i/>
          <w:sz w:val="28"/>
          <w:szCs w:val="28"/>
        </w:rPr>
        <w:t xml:space="preserve">Выше указанный факт свидетельствует об ослабленном внутреннем  финансовом контроле ответственных лиц МБОУ СШ № 8 за  использованием лимитов доведенных бюджетных обязательств, которые приводят к образованию кредиторской задолженности, искажению данных бухгалтерской отчётности ввиду несоответствия ведения бюджетного учёта требованиям методологии ведения бюджетного учёта, установленной Минфином России и, следовательно, к принятию неверных управленческих решений и риску неэффективного использования бюджетных средств на текущий финансовый год.  </w:t>
      </w:r>
    </w:p>
    <w:p w:rsidR="004A76CC" w:rsidRPr="003605E9" w:rsidRDefault="004A76CC" w:rsidP="003605E9">
      <w:pPr>
        <w:pStyle w:val="ab"/>
        <w:autoSpaceDN w:val="0"/>
        <w:ind w:firstLine="708"/>
        <w:rPr>
          <w:rFonts w:ascii="PT Astra Serif" w:hAnsi="PT Astra Serif"/>
          <w:i/>
          <w:color w:val="FF0000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>4</w:t>
      </w:r>
      <w:r w:rsidRPr="00FE1016">
        <w:rPr>
          <w:rFonts w:ascii="PT Astra Serif" w:hAnsi="PT Astra Serif"/>
          <w:sz w:val="28"/>
          <w:szCs w:val="28"/>
        </w:rPr>
        <w:t>.4. В МБОУ СШ № 8 инвентарные карточки велись в нарушение требований приказа Минфина от 30.03.2015 № 52н. Выборочной проверкой   оформления инвентарных карточек установлено, что обязательные реквизиты заполнены частично. В основном   в инвентарных карточках не заполнена краткая индивидуальная характеристика объекта, а именно наименование признаков, характеризующих объект.</w:t>
      </w:r>
    </w:p>
    <w:p w:rsidR="004A76CC" w:rsidRPr="00962214" w:rsidRDefault="004A76CC" w:rsidP="004A76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4.5. </w:t>
      </w:r>
      <w:r w:rsidRPr="00962214">
        <w:rPr>
          <w:rFonts w:ascii="PT Astra Serif" w:hAnsi="PT Astra Serif"/>
          <w:sz w:val="28"/>
          <w:szCs w:val="28"/>
        </w:rPr>
        <w:t xml:space="preserve">В </w:t>
      </w:r>
      <w:r w:rsidR="003605E9" w:rsidRPr="00962214">
        <w:rPr>
          <w:rFonts w:ascii="PT Astra Serif" w:hAnsi="PT Astra Serif"/>
          <w:sz w:val="28"/>
          <w:szCs w:val="28"/>
        </w:rPr>
        <w:t>нарушение пункта</w:t>
      </w:r>
      <w:r w:rsidRPr="00962214">
        <w:rPr>
          <w:rFonts w:ascii="PT Astra Serif" w:hAnsi="PT Astra Serif"/>
          <w:sz w:val="28"/>
          <w:szCs w:val="28"/>
        </w:rPr>
        <w:t xml:space="preserve"> 53 Инструкции по бюджетному учету от 01.12.2010 №157н, пункта 7 Федерального стандарта бухгалтерского учета для организаций государственного сектора «Основные средства», утвержденного </w:t>
      </w:r>
      <w:r w:rsidRPr="00962214">
        <w:rPr>
          <w:rFonts w:ascii="PT Astra Serif" w:hAnsi="PT Astra Serif"/>
          <w:sz w:val="28"/>
          <w:szCs w:val="28"/>
        </w:rPr>
        <w:lastRenderedPageBreak/>
        <w:t xml:space="preserve">приказом Минфина России от 31.12.2016 №257 (далее Федеральный стандарт бухгалтерского учета от 31.12.2016 №257) по данным бухгалтерского учета: </w:t>
      </w:r>
    </w:p>
    <w:p w:rsidR="004A76CC" w:rsidRDefault="004A76CC" w:rsidP="004A76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на счете 101.12. «Нежилые помещения (здания и сооружения) - недвижимое имущество учреждения» не учитывалось основное </w:t>
      </w:r>
      <w:r w:rsidR="003605E9">
        <w:rPr>
          <w:rFonts w:ascii="PT Astra Serif" w:hAnsi="PT Astra Serif"/>
          <w:sz w:val="28"/>
          <w:szCs w:val="28"/>
        </w:rPr>
        <w:t>средство здание</w:t>
      </w:r>
      <w:r>
        <w:rPr>
          <w:rFonts w:ascii="PT Astra Serif" w:hAnsi="PT Astra Serif"/>
          <w:sz w:val="28"/>
          <w:szCs w:val="28"/>
        </w:rPr>
        <w:t xml:space="preserve"> (кирпичный гараж) стоимостью 1 741 388,75 руб.;</w:t>
      </w:r>
    </w:p>
    <w:p w:rsidR="004A76CC" w:rsidRDefault="004A76CC" w:rsidP="004A76CC">
      <w:pPr>
        <w:pStyle w:val="a6"/>
        <w:ind w:left="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на счете 101.22. «Нежилые помещения (здания и сооружения) -  особо </w:t>
      </w:r>
      <w:r w:rsidR="003605E9">
        <w:rPr>
          <w:rFonts w:ascii="PT Astra Serif" w:hAnsi="PT Astra Serif"/>
          <w:sz w:val="28"/>
          <w:szCs w:val="28"/>
        </w:rPr>
        <w:t>ценное имущество</w:t>
      </w:r>
      <w:r>
        <w:rPr>
          <w:rFonts w:ascii="PT Astra Serif" w:hAnsi="PT Astra Serif"/>
          <w:sz w:val="28"/>
          <w:szCs w:val="28"/>
        </w:rPr>
        <w:t xml:space="preserve"> учреждения» не учитывалось основное </w:t>
      </w:r>
      <w:r w:rsidR="003605E9">
        <w:rPr>
          <w:rFonts w:ascii="PT Astra Serif" w:hAnsi="PT Astra Serif"/>
          <w:sz w:val="28"/>
          <w:szCs w:val="28"/>
        </w:rPr>
        <w:t>средство ограждение</w:t>
      </w:r>
      <w:r>
        <w:rPr>
          <w:rFonts w:ascii="PT Astra Serif" w:hAnsi="PT Astra Serif"/>
          <w:sz w:val="28"/>
          <w:szCs w:val="28"/>
        </w:rPr>
        <w:t xml:space="preserve"> (забор из металлических прутьев по металлическим столбам) стоимостью 4 719 405,45 руб.</w:t>
      </w:r>
    </w:p>
    <w:p w:rsidR="004A76CC" w:rsidRPr="003605E9" w:rsidRDefault="004A76CC" w:rsidP="004A76CC">
      <w:pPr>
        <w:pStyle w:val="a6"/>
        <w:ind w:left="0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ab/>
      </w:r>
      <w:r w:rsidRPr="005544CC">
        <w:rPr>
          <w:rFonts w:ascii="PT Astra Serif" w:hAnsi="PT Astra Serif"/>
          <w:i/>
          <w:sz w:val="28"/>
          <w:szCs w:val="28"/>
        </w:rPr>
        <w:t xml:space="preserve">В период проверки вышеуказанные объекты основных средств на общую </w:t>
      </w:r>
      <w:r w:rsidRPr="003F0542">
        <w:rPr>
          <w:rFonts w:ascii="PT Astra Serif" w:hAnsi="PT Astra Serif"/>
          <w:b/>
          <w:i/>
          <w:sz w:val="28"/>
          <w:szCs w:val="28"/>
        </w:rPr>
        <w:t>сумму 6</w:t>
      </w:r>
      <w:r w:rsidR="003605E9">
        <w:rPr>
          <w:rFonts w:ascii="PT Astra Serif" w:hAnsi="PT Astra Serif"/>
          <w:b/>
          <w:i/>
          <w:sz w:val="28"/>
          <w:szCs w:val="28"/>
        </w:rPr>
        <w:t> 460</w:t>
      </w:r>
      <w:r w:rsidRPr="003F0542">
        <w:rPr>
          <w:rFonts w:ascii="PT Astra Serif" w:hAnsi="PT Astra Serif"/>
          <w:b/>
          <w:i/>
          <w:sz w:val="28"/>
          <w:szCs w:val="28"/>
        </w:rPr>
        <w:t>794,20 руб</w:t>
      </w:r>
      <w:r w:rsidRPr="005544CC">
        <w:rPr>
          <w:rFonts w:ascii="PT Astra Serif" w:hAnsi="PT Astra Serif"/>
          <w:i/>
          <w:sz w:val="28"/>
          <w:szCs w:val="28"/>
        </w:rPr>
        <w:t xml:space="preserve">. отражены на соответствующих счетах бухгалтерского учета, </w:t>
      </w:r>
      <w:r w:rsidR="003605E9" w:rsidRPr="005544CC">
        <w:rPr>
          <w:rFonts w:ascii="PT Astra Serif" w:hAnsi="PT Astra Serif"/>
          <w:i/>
          <w:sz w:val="28"/>
          <w:szCs w:val="28"/>
        </w:rPr>
        <w:t>приказ Учреждения</w:t>
      </w:r>
      <w:r w:rsidRPr="005544CC">
        <w:rPr>
          <w:rFonts w:ascii="PT Astra Serif" w:hAnsi="PT Astra Serif"/>
          <w:i/>
          <w:sz w:val="28"/>
          <w:szCs w:val="28"/>
        </w:rPr>
        <w:t xml:space="preserve"> от</w:t>
      </w:r>
      <w:r>
        <w:rPr>
          <w:rFonts w:ascii="PT Astra Serif" w:hAnsi="PT Astra Serif"/>
          <w:i/>
          <w:sz w:val="28"/>
          <w:szCs w:val="28"/>
        </w:rPr>
        <w:t xml:space="preserve"> 10.12.2025 №479</w:t>
      </w:r>
      <w:r w:rsidRPr="005544CC">
        <w:rPr>
          <w:rFonts w:ascii="PT Astra Serif" w:hAnsi="PT Astra Serif"/>
          <w:i/>
          <w:sz w:val="28"/>
          <w:szCs w:val="28"/>
        </w:rPr>
        <w:t>, (бухгалтерск</w:t>
      </w:r>
      <w:r>
        <w:rPr>
          <w:rFonts w:ascii="PT Astra Serif" w:hAnsi="PT Astra Serif"/>
          <w:i/>
          <w:sz w:val="28"/>
          <w:szCs w:val="28"/>
        </w:rPr>
        <w:t>ие</w:t>
      </w:r>
      <w:r w:rsidRPr="005544CC">
        <w:rPr>
          <w:rFonts w:ascii="PT Astra Serif" w:hAnsi="PT Astra Serif"/>
          <w:i/>
          <w:sz w:val="28"/>
          <w:szCs w:val="28"/>
        </w:rPr>
        <w:t xml:space="preserve"> справк</w:t>
      </w:r>
      <w:r>
        <w:rPr>
          <w:rFonts w:ascii="PT Astra Serif" w:hAnsi="PT Astra Serif"/>
          <w:i/>
          <w:sz w:val="28"/>
          <w:szCs w:val="28"/>
        </w:rPr>
        <w:t>и от 10.12.2025</w:t>
      </w:r>
      <w:r w:rsidRPr="005544CC">
        <w:rPr>
          <w:rFonts w:ascii="PT Astra Serif" w:hAnsi="PT Astra Serif"/>
          <w:i/>
          <w:sz w:val="28"/>
          <w:szCs w:val="28"/>
        </w:rPr>
        <w:t>, оборотно-сальдовая ведомость прилагаются).</w:t>
      </w:r>
    </w:p>
    <w:p w:rsidR="004A76CC" w:rsidRPr="00962214" w:rsidRDefault="004A76CC" w:rsidP="004A76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4.6. </w:t>
      </w:r>
      <w:r w:rsidRPr="00962214">
        <w:rPr>
          <w:rFonts w:ascii="PT Astra Serif" w:hAnsi="PT Astra Serif"/>
          <w:sz w:val="28"/>
          <w:szCs w:val="28"/>
        </w:rPr>
        <w:t>В нарушение пункта 25 Инструкции от 16.12.2010 №174н, пункта 89 Инструкции по бюджетному учету от 01.12.2010 №157н:</w:t>
      </w:r>
    </w:p>
    <w:p w:rsidR="004A76CC" w:rsidRDefault="004A76CC" w:rsidP="004A76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- на основное </w:t>
      </w:r>
      <w:r w:rsidR="003605E9">
        <w:rPr>
          <w:rFonts w:ascii="PT Astra Serif" w:hAnsi="PT Astra Serif"/>
          <w:sz w:val="28"/>
          <w:szCs w:val="28"/>
        </w:rPr>
        <w:t>средство здание</w:t>
      </w:r>
      <w:r>
        <w:rPr>
          <w:rFonts w:ascii="PT Astra Serif" w:hAnsi="PT Astra Serif"/>
          <w:sz w:val="28"/>
          <w:szCs w:val="28"/>
        </w:rPr>
        <w:t xml:space="preserve"> (кирпичный гараж) амортизация по счету 104.12 «Амортизация нежилых помещений (зданий и сооружений) - недвижимого имущества» не начислялась;</w:t>
      </w:r>
    </w:p>
    <w:p w:rsidR="004A76CC" w:rsidRPr="0045604E" w:rsidRDefault="004A76CC" w:rsidP="004A76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- на основное средство ограждение (забор из металлических прутьев по металлическим столбам) амортизация по счету 104.22 «Амортизация нежилых помещений (зданий и сооружений) -  особо ценного движимого имущества» не начислялась.</w:t>
      </w:r>
    </w:p>
    <w:p w:rsidR="004A76CC" w:rsidRPr="003825DB" w:rsidRDefault="004A76CC" w:rsidP="004A76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2F383C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4</w:t>
      </w:r>
      <w:r w:rsidRPr="002F383C">
        <w:rPr>
          <w:rFonts w:ascii="PT Astra Serif" w:hAnsi="PT Astra Serif"/>
          <w:sz w:val="28"/>
          <w:szCs w:val="28"/>
        </w:rPr>
        <w:t>.7.В нарушение пункта 53 Инструкции по бюджетному учету от  01.12.2010 № 157н, пункта 8 Инструкции по применению Плана счетов бухгалтерского учета бюджетных учреждений, утвержденной приказом Министерства финансов  Российской Федерации  от 16.12.2010 № 174н (далее - Инструкция от 16.12.2010 № 174н), абзаца 7 раздела 2 Федерального стандарта бухгалтерского учета для организаций  государственного сектора «Основные средства», утвержденного приказом Министерства финансов Российской Федерации от 31.12.2016 № 257н (далее Федеральный стандарт  от 31.12.2016 №  257н) на балансе Учреждения учитывались</w:t>
      </w:r>
      <w:r w:rsidRPr="002F383C">
        <w:rPr>
          <w:rFonts w:ascii="PT Astra Serif" w:eastAsia="Calibri" w:hAnsi="PT Astra Serif"/>
          <w:sz w:val="28"/>
          <w:szCs w:val="28"/>
        </w:rPr>
        <w:t xml:space="preserve"> объекты нефинансовых активов, отраженные не </w:t>
      </w:r>
      <w:r w:rsidRPr="002F383C">
        <w:rPr>
          <w:rFonts w:ascii="PT Astra Serif" w:hAnsi="PT Astra Serif"/>
          <w:sz w:val="28"/>
          <w:szCs w:val="28"/>
        </w:rPr>
        <w:t xml:space="preserve"> на соответствующих счетах плана счетов по аналитическим группам  </w:t>
      </w:r>
      <w:r w:rsidRPr="002F383C">
        <w:rPr>
          <w:rFonts w:ascii="PT Astra Serif" w:eastAsia="Calibri" w:hAnsi="PT Astra Serif"/>
          <w:sz w:val="28"/>
          <w:szCs w:val="28"/>
        </w:rPr>
        <w:t xml:space="preserve">синтетического счета объекта учета имущества  в количестве </w:t>
      </w:r>
      <w:r>
        <w:rPr>
          <w:rFonts w:ascii="PT Astra Serif" w:eastAsia="Calibri" w:hAnsi="PT Astra Serif"/>
          <w:sz w:val="28"/>
          <w:szCs w:val="28"/>
        </w:rPr>
        <w:t>29</w:t>
      </w:r>
      <w:r w:rsidRPr="002F383C">
        <w:rPr>
          <w:rFonts w:ascii="PT Astra Serif" w:eastAsia="Calibri" w:hAnsi="PT Astra Serif"/>
          <w:sz w:val="28"/>
          <w:szCs w:val="28"/>
        </w:rPr>
        <w:t xml:space="preserve"> ед. (</w:t>
      </w:r>
      <w:r>
        <w:rPr>
          <w:rFonts w:ascii="PT Astra Serif" w:eastAsia="Calibri" w:hAnsi="PT Astra Serif"/>
          <w:sz w:val="28"/>
          <w:szCs w:val="28"/>
        </w:rPr>
        <w:t xml:space="preserve">кипятильник, </w:t>
      </w:r>
      <w:r w:rsidRPr="002F383C">
        <w:rPr>
          <w:rFonts w:ascii="PT Astra Serif" w:eastAsia="Calibri" w:hAnsi="PT Astra Serif"/>
          <w:sz w:val="28"/>
          <w:szCs w:val="28"/>
        </w:rPr>
        <w:t>станки,</w:t>
      </w:r>
      <w:r>
        <w:rPr>
          <w:rFonts w:ascii="PT Astra Serif" w:eastAsia="Calibri" w:hAnsi="PT Astra Serif"/>
          <w:sz w:val="28"/>
          <w:szCs w:val="28"/>
        </w:rPr>
        <w:t xml:space="preserve"> палатка, шторы плотные с механизмом, МФУ</w:t>
      </w:r>
      <w:r w:rsidRPr="002F383C">
        <w:rPr>
          <w:rFonts w:ascii="PT Astra Serif" w:eastAsia="Calibri" w:hAnsi="PT Astra Serif"/>
          <w:sz w:val="28"/>
          <w:szCs w:val="28"/>
        </w:rPr>
        <w:t xml:space="preserve">, ноутбуки, </w:t>
      </w:r>
      <w:r>
        <w:rPr>
          <w:rFonts w:ascii="PT Astra Serif" w:eastAsia="Calibri" w:hAnsi="PT Astra Serif"/>
          <w:sz w:val="28"/>
          <w:szCs w:val="28"/>
        </w:rPr>
        <w:t xml:space="preserve">видеоувеличитель, </w:t>
      </w:r>
      <w:r w:rsidRPr="002F383C">
        <w:rPr>
          <w:rFonts w:ascii="PT Astra Serif" w:eastAsia="Calibri" w:hAnsi="PT Astra Serif"/>
          <w:sz w:val="28"/>
          <w:szCs w:val="28"/>
        </w:rPr>
        <w:t xml:space="preserve">рециркуляторы и т.д.)  на общую сумму </w:t>
      </w:r>
      <w:r w:rsidRPr="002F383C">
        <w:rPr>
          <w:rFonts w:ascii="PT Astra Serif" w:eastAsia="Calibri" w:hAnsi="PT Astra Serif"/>
          <w:b/>
          <w:sz w:val="28"/>
          <w:szCs w:val="28"/>
        </w:rPr>
        <w:t>821</w:t>
      </w:r>
      <w:r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2F383C">
        <w:rPr>
          <w:rFonts w:ascii="PT Astra Serif" w:eastAsia="Calibri" w:hAnsi="PT Astra Serif"/>
          <w:b/>
          <w:sz w:val="28"/>
          <w:szCs w:val="28"/>
        </w:rPr>
        <w:t>430,12</w:t>
      </w:r>
      <w:r>
        <w:rPr>
          <w:rFonts w:ascii="PT Astra Serif" w:eastAsia="Calibri" w:hAnsi="PT Astra Serif"/>
          <w:b/>
          <w:sz w:val="28"/>
          <w:szCs w:val="28"/>
        </w:rPr>
        <w:t xml:space="preserve"> </w:t>
      </w:r>
      <w:r w:rsidRPr="002F383C">
        <w:rPr>
          <w:rFonts w:ascii="PT Astra Serif" w:hAnsi="PT Astra Serif"/>
          <w:b/>
          <w:sz w:val="28"/>
          <w:szCs w:val="28"/>
        </w:rPr>
        <w:t>руб.</w:t>
      </w:r>
    </w:p>
    <w:p w:rsidR="004A76CC" w:rsidRPr="002F383C" w:rsidRDefault="004A76CC" w:rsidP="004A76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/>
          <w:sz w:val="28"/>
          <w:szCs w:val="28"/>
        </w:rPr>
      </w:pPr>
      <w:r w:rsidRPr="002F383C">
        <w:rPr>
          <w:rFonts w:ascii="PT Astra Serif" w:hAnsi="PT Astra Serif"/>
          <w:i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4</w:t>
      </w:r>
      <w:r w:rsidRPr="002F383C">
        <w:rPr>
          <w:rFonts w:ascii="PT Astra Serif" w:hAnsi="PT Astra Serif"/>
          <w:sz w:val="28"/>
          <w:szCs w:val="28"/>
        </w:rPr>
        <w:t>.8.</w:t>
      </w:r>
      <w:r>
        <w:rPr>
          <w:rFonts w:ascii="PT Astra Serif" w:hAnsi="PT Astra Serif"/>
          <w:sz w:val="28"/>
          <w:szCs w:val="28"/>
        </w:rPr>
        <w:t xml:space="preserve"> </w:t>
      </w:r>
      <w:r w:rsidRPr="002F383C">
        <w:rPr>
          <w:rFonts w:ascii="PT Astra Serif" w:hAnsi="PT Astra Serif"/>
          <w:sz w:val="28"/>
          <w:szCs w:val="28"/>
        </w:rPr>
        <w:t xml:space="preserve">В нарушение п. п. 24, 25 Инструкции от 16.12.2010 № 174н на вышеперечисленные объекты основных </w:t>
      </w:r>
      <w:r w:rsidR="00357678" w:rsidRPr="002F383C">
        <w:rPr>
          <w:rFonts w:ascii="PT Astra Serif" w:hAnsi="PT Astra Serif"/>
          <w:sz w:val="28"/>
          <w:szCs w:val="28"/>
        </w:rPr>
        <w:t>средств амортизация</w:t>
      </w:r>
      <w:r w:rsidRPr="002F383C">
        <w:rPr>
          <w:rFonts w:ascii="PT Astra Serif" w:hAnsi="PT Astra Serif"/>
          <w:sz w:val="28"/>
          <w:szCs w:val="28"/>
        </w:rPr>
        <w:t xml:space="preserve"> начислялась </w:t>
      </w:r>
      <w:r w:rsidR="00357678" w:rsidRPr="002F383C">
        <w:rPr>
          <w:rFonts w:ascii="PT Astra Serif" w:eastAsia="Calibri" w:hAnsi="PT Astra Serif"/>
          <w:sz w:val="28"/>
          <w:szCs w:val="28"/>
        </w:rPr>
        <w:t xml:space="preserve">не </w:t>
      </w:r>
      <w:r w:rsidR="00357678" w:rsidRPr="002F383C">
        <w:rPr>
          <w:rFonts w:ascii="PT Astra Serif" w:hAnsi="PT Astra Serif"/>
          <w:sz w:val="28"/>
          <w:szCs w:val="28"/>
        </w:rPr>
        <w:t>на</w:t>
      </w:r>
      <w:r w:rsidRPr="002F383C">
        <w:rPr>
          <w:rFonts w:ascii="PT Astra Serif" w:hAnsi="PT Astra Serif"/>
          <w:sz w:val="28"/>
          <w:szCs w:val="28"/>
        </w:rPr>
        <w:t xml:space="preserve"> соответствующих счетах плана счетов по аналитическим </w:t>
      </w:r>
      <w:r w:rsidR="00357678" w:rsidRPr="002F383C">
        <w:rPr>
          <w:rFonts w:ascii="PT Astra Serif" w:hAnsi="PT Astra Serif"/>
          <w:sz w:val="28"/>
          <w:szCs w:val="28"/>
        </w:rPr>
        <w:t>группам синтетического</w:t>
      </w:r>
      <w:r w:rsidRPr="002F383C">
        <w:rPr>
          <w:rFonts w:ascii="PT Astra Serif" w:eastAsia="Calibri" w:hAnsi="PT Astra Serif"/>
          <w:sz w:val="28"/>
          <w:szCs w:val="28"/>
        </w:rPr>
        <w:t xml:space="preserve"> счета объекта учета имущества:</w:t>
      </w:r>
    </w:p>
    <w:p w:rsidR="004A76CC" w:rsidRPr="00A55551" w:rsidRDefault="004A76CC" w:rsidP="004A76CC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2F383C">
        <w:rPr>
          <w:rFonts w:ascii="PT Astra Serif" w:hAnsi="PT Astra Serif"/>
          <w:sz w:val="28"/>
          <w:szCs w:val="28"/>
        </w:rPr>
        <w:t>на основные средства в количестве 1 ед. (Кипятильник</w:t>
      </w:r>
      <w:r w:rsidRPr="00A55551">
        <w:rPr>
          <w:rFonts w:ascii="PT Astra Serif" w:hAnsi="PT Astra Serif"/>
          <w:sz w:val="28"/>
          <w:szCs w:val="28"/>
        </w:rPr>
        <w:t xml:space="preserve"> электрический КНЭ-100-01) амортизация начислялась </w:t>
      </w:r>
      <w:r w:rsidRPr="00A55551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A55551">
        <w:rPr>
          <w:rFonts w:ascii="PT Astra Serif" w:hAnsi="PT Astra Serif"/>
          <w:sz w:val="28"/>
          <w:szCs w:val="28"/>
        </w:rPr>
        <w:t xml:space="preserve">0.104.24 «Амортизация машин и оборудования – особо ценное   движимое имущество учреждения», тогда как следовало начислять </w:t>
      </w:r>
      <w:r w:rsidR="00357678" w:rsidRPr="00A55551">
        <w:rPr>
          <w:rFonts w:ascii="PT Astra Serif" w:hAnsi="PT Astra Serif"/>
          <w:sz w:val="28"/>
          <w:szCs w:val="28"/>
        </w:rPr>
        <w:t>по счету</w:t>
      </w:r>
      <w:r w:rsidRPr="00A55551">
        <w:rPr>
          <w:rFonts w:ascii="PT Astra Serif" w:hAnsi="PT Astra Serif"/>
          <w:sz w:val="28"/>
          <w:szCs w:val="28"/>
        </w:rPr>
        <w:t xml:space="preserve"> 0.104.34 «Амортизация машин и оборудования - </w:t>
      </w:r>
      <w:r w:rsidR="00357678" w:rsidRPr="00A55551">
        <w:rPr>
          <w:rFonts w:ascii="PT Astra Serif" w:hAnsi="PT Astra Serif"/>
          <w:sz w:val="28"/>
          <w:szCs w:val="28"/>
        </w:rPr>
        <w:t>иное движимое</w:t>
      </w:r>
      <w:r w:rsidRPr="00A55551">
        <w:rPr>
          <w:rFonts w:ascii="PT Astra Serif" w:hAnsi="PT Astra Serif"/>
          <w:sz w:val="28"/>
          <w:szCs w:val="28"/>
        </w:rPr>
        <w:t xml:space="preserve"> имущество учреждения»;</w:t>
      </w:r>
    </w:p>
    <w:p w:rsidR="004A76CC" w:rsidRPr="00A55551" w:rsidRDefault="004A76CC" w:rsidP="004A76CC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55551">
        <w:rPr>
          <w:rFonts w:ascii="PT Astra Serif" w:hAnsi="PT Astra Serif"/>
          <w:sz w:val="28"/>
          <w:szCs w:val="28"/>
        </w:rPr>
        <w:t xml:space="preserve">на основные средства в количестве 6 ед. (Станок деревообрабатывающий, Станок токарно-сверлильный, Станок фрезерный, Палатка </w:t>
      </w:r>
      <w:r w:rsidRPr="00A55551">
        <w:rPr>
          <w:rFonts w:ascii="PT Astra Serif" w:hAnsi="PT Astra Serif"/>
          <w:sz w:val="28"/>
          <w:szCs w:val="28"/>
          <w:lang w:val="en-US"/>
        </w:rPr>
        <w:t>Siesta</w:t>
      </w:r>
      <w:r w:rsidRPr="00A55551">
        <w:rPr>
          <w:rFonts w:ascii="PT Astra Serif" w:hAnsi="PT Astra Serif"/>
          <w:sz w:val="28"/>
          <w:szCs w:val="28"/>
        </w:rPr>
        <w:t xml:space="preserve">) амортизация </w:t>
      </w:r>
      <w:r w:rsidRPr="00A55551">
        <w:rPr>
          <w:rFonts w:ascii="PT Astra Serif" w:hAnsi="PT Astra Serif"/>
          <w:sz w:val="28"/>
          <w:szCs w:val="28"/>
        </w:rPr>
        <w:lastRenderedPageBreak/>
        <w:t xml:space="preserve">начислялась </w:t>
      </w:r>
      <w:r w:rsidRPr="00A55551">
        <w:rPr>
          <w:rFonts w:ascii="PT Astra Serif" w:eastAsia="Calibri" w:hAnsi="PT Astra Serif"/>
          <w:sz w:val="28"/>
          <w:szCs w:val="28"/>
        </w:rPr>
        <w:t xml:space="preserve">по </w:t>
      </w:r>
      <w:r w:rsidR="00357678" w:rsidRPr="00A55551">
        <w:rPr>
          <w:rFonts w:ascii="PT Astra Serif" w:eastAsia="Calibri" w:hAnsi="PT Astra Serif"/>
          <w:sz w:val="28"/>
          <w:szCs w:val="28"/>
        </w:rPr>
        <w:t xml:space="preserve">счету </w:t>
      </w:r>
      <w:r w:rsidR="00357678" w:rsidRPr="00A55551">
        <w:rPr>
          <w:rFonts w:ascii="PT Astra Serif" w:hAnsi="PT Astra Serif"/>
          <w:sz w:val="28"/>
          <w:szCs w:val="28"/>
        </w:rPr>
        <w:t>0.104.34</w:t>
      </w:r>
      <w:r w:rsidRPr="00A55551">
        <w:rPr>
          <w:rFonts w:ascii="PT Astra Serif" w:hAnsi="PT Astra Serif"/>
          <w:sz w:val="28"/>
          <w:szCs w:val="28"/>
        </w:rPr>
        <w:t xml:space="preserve"> «Амортизация машин и оборудования - </w:t>
      </w:r>
      <w:r w:rsidR="00357678" w:rsidRPr="00A55551">
        <w:rPr>
          <w:rFonts w:ascii="PT Astra Serif" w:hAnsi="PT Astra Serif"/>
          <w:sz w:val="28"/>
          <w:szCs w:val="28"/>
        </w:rPr>
        <w:t>иное движимое</w:t>
      </w:r>
      <w:r w:rsidRPr="00A55551">
        <w:rPr>
          <w:rFonts w:ascii="PT Astra Serif" w:hAnsi="PT Astra Serif"/>
          <w:sz w:val="28"/>
          <w:szCs w:val="28"/>
        </w:rPr>
        <w:t xml:space="preserve"> имущество учреждения» тогда как следовало начислять по счету 0.104.36 «Амортизация инвентаря производственного и хозяйственного - </w:t>
      </w:r>
      <w:r w:rsidR="00357678" w:rsidRPr="00A55551">
        <w:rPr>
          <w:rFonts w:ascii="PT Astra Serif" w:hAnsi="PT Astra Serif"/>
          <w:sz w:val="28"/>
          <w:szCs w:val="28"/>
        </w:rPr>
        <w:t>иное движимое</w:t>
      </w:r>
      <w:r w:rsidRPr="00A55551">
        <w:rPr>
          <w:rFonts w:ascii="PT Astra Serif" w:hAnsi="PT Astra Serif"/>
          <w:sz w:val="28"/>
          <w:szCs w:val="28"/>
        </w:rPr>
        <w:t xml:space="preserve"> имущество учреждения»;</w:t>
      </w:r>
    </w:p>
    <w:p w:rsidR="004A76CC" w:rsidRPr="00013CD4" w:rsidRDefault="004A76CC" w:rsidP="004A76CC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55551">
        <w:rPr>
          <w:rFonts w:ascii="PT Astra Serif" w:hAnsi="PT Astra Serif"/>
          <w:sz w:val="28"/>
          <w:szCs w:val="28"/>
        </w:rPr>
        <w:t xml:space="preserve">на основные средства в количестве 2 ед. (Шторы плотные с механизмом закрывания) амортизация начислялась </w:t>
      </w:r>
      <w:r w:rsidRPr="00A55551">
        <w:rPr>
          <w:rFonts w:ascii="PT Astra Serif" w:eastAsia="Calibri" w:hAnsi="PT Astra Serif"/>
          <w:sz w:val="28"/>
          <w:szCs w:val="28"/>
        </w:rPr>
        <w:t xml:space="preserve">по </w:t>
      </w:r>
      <w:r w:rsidR="00357678" w:rsidRPr="00A55551">
        <w:rPr>
          <w:rFonts w:ascii="PT Astra Serif" w:eastAsia="Calibri" w:hAnsi="PT Astra Serif"/>
          <w:sz w:val="28"/>
          <w:szCs w:val="28"/>
        </w:rPr>
        <w:t xml:space="preserve">счету </w:t>
      </w:r>
      <w:r w:rsidR="00357678" w:rsidRPr="00A55551">
        <w:rPr>
          <w:rFonts w:ascii="PT Astra Serif" w:hAnsi="PT Astra Serif"/>
          <w:sz w:val="28"/>
          <w:szCs w:val="28"/>
        </w:rPr>
        <w:t>0.104.34</w:t>
      </w:r>
      <w:r w:rsidRPr="00A55551">
        <w:rPr>
          <w:rFonts w:ascii="PT Astra Serif" w:hAnsi="PT Astra Serif"/>
          <w:sz w:val="28"/>
          <w:szCs w:val="28"/>
        </w:rPr>
        <w:t xml:space="preserve"> «Амортизация машин и оборудования - </w:t>
      </w:r>
      <w:r w:rsidR="00357678" w:rsidRPr="00A55551">
        <w:rPr>
          <w:rFonts w:ascii="PT Astra Serif" w:hAnsi="PT Astra Serif"/>
          <w:sz w:val="28"/>
          <w:szCs w:val="28"/>
        </w:rPr>
        <w:t>иное движимое</w:t>
      </w:r>
      <w:r w:rsidRPr="00A55551">
        <w:rPr>
          <w:rFonts w:ascii="PT Astra Serif" w:hAnsi="PT Astra Serif"/>
          <w:sz w:val="28"/>
          <w:szCs w:val="28"/>
        </w:rPr>
        <w:t xml:space="preserve"> имущество учреждения</w:t>
      </w:r>
      <w:r w:rsidRPr="00013CD4">
        <w:rPr>
          <w:rFonts w:ascii="PT Astra Serif" w:hAnsi="PT Astra Serif"/>
          <w:sz w:val="28"/>
          <w:szCs w:val="28"/>
        </w:rPr>
        <w:t xml:space="preserve">» тогда как следовало начислять по счету 0.104.26 «Амортизация инвентаря производственного и хозяйственного – особо </w:t>
      </w:r>
      <w:r w:rsidR="00357678" w:rsidRPr="00013CD4">
        <w:rPr>
          <w:rFonts w:ascii="PT Astra Serif" w:hAnsi="PT Astra Serif"/>
          <w:sz w:val="28"/>
          <w:szCs w:val="28"/>
        </w:rPr>
        <w:t>ценное движимое</w:t>
      </w:r>
      <w:r w:rsidRPr="00013CD4">
        <w:rPr>
          <w:rFonts w:ascii="PT Astra Serif" w:hAnsi="PT Astra Serif"/>
          <w:sz w:val="28"/>
          <w:szCs w:val="28"/>
        </w:rPr>
        <w:t xml:space="preserve"> имущество учреждения»;</w:t>
      </w:r>
    </w:p>
    <w:p w:rsidR="004A76CC" w:rsidRPr="00013CD4" w:rsidRDefault="004A76CC" w:rsidP="004A76CC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55551">
        <w:rPr>
          <w:rFonts w:ascii="PT Astra Serif" w:hAnsi="PT Astra Serif"/>
          <w:sz w:val="28"/>
          <w:szCs w:val="28"/>
        </w:rPr>
        <w:t xml:space="preserve">на основные средства в количестве 1 ед. (Стол производственный с полкой сплошной (без борта 1150*700*870) амортизация начислялась </w:t>
      </w:r>
      <w:r w:rsidRPr="00A55551">
        <w:rPr>
          <w:rFonts w:ascii="PT Astra Serif" w:eastAsia="Calibri" w:hAnsi="PT Astra Serif"/>
          <w:sz w:val="28"/>
          <w:szCs w:val="28"/>
        </w:rPr>
        <w:t xml:space="preserve">по </w:t>
      </w:r>
      <w:r w:rsidR="00357678" w:rsidRPr="00A55551">
        <w:rPr>
          <w:rFonts w:ascii="PT Astra Serif" w:eastAsia="Calibri" w:hAnsi="PT Astra Serif"/>
          <w:sz w:val="28"/>
          <w:szCs w:val="28"/>
        </w:rPr>
        <w:t xml:space="preserve">счету </w:t>
      </w:r>
      <w:r w:rsidR="00357678" w:rsidRPr="00A55551">
        <w:rPr>
          <w:rFonts w:ascii="PT Astra Serif" w:hAnsi="PT Astra Serif"/>
          <w:sz w:val="28"/>
          <w:szCs w:val="28"/>
        </w:rPr>
        <w:t>0.104.26</w:t>
      </w:r>
      <w:r w:rsidRPr="00A55551">
        <w:rPr>
          <w:rFonts w:ascii="PT Astra Serif" w:hAnsi="PT Astra Serif"/>
          <w:sz w:val="28"/>
          <w:szCs w:val="28"/>
        </w:rPr>
        <w:t xml:space="preserve"> «Амортизация инвентаря производственного и хозяйственного – особо </w:t>
      </w:r>
      <w:r w:rsidR="00357678" w:rsidRPr="00A55551">
        <w:rPr>
          <w:rFonts w:ascii="PT Astra Serif" w:hAnsi="PT Astra Serif"/>
          <w:sz w:val="28"/>
          <w:szCs w:val="28"/>
        </w:rPr>
        <w:t>ценное движимое</w:t>
      </w:r>
      <w:r w:rsidRPr="00A55551">
        <w:rPr>
          <w:rFonts w:ascii="PT Astra Serif" w:hAnsi="PT Astra Serif"/>
          <w:sz w:val="28"/>
          <w:szCs w:val="28"/>
        </w:rPr>
        <w:t xml:space="preserve"> имущество учреждения», </w:t>
      </w:r>
      <w:r w:rsidRPr="00013CD4">
        <w:rPr>
          <w:rFonts w:ascii="PT Astra Serif" w:hAnsi="PT Astra Serif"/>
          <w:sz w:val="28"/>
          <w:szCs w:val="28"/>
        </w:rPr>
        <w:t xml:space="preserve">тогда как следовало начислять по счету 0.104.36 «Амортизация инвентаря производственного и хозяйственного - </w:t>
      </w:r>
      <w:r w:rsidR="00357678" w:rsidRPr="00013CD4">
        <w:rPr>
          <w:rFonts w:ascii="PT Astra Serif" w:hAnsi="PT Astra Serif"/>
          <w:sz w:val="28"/>
          <w:szCs w:val="28"/>
        </w:rPr>
        <w:t>иное движимое</w:t>
      </w:r>
      <w:r w:rsidRPr="00013CD4">
        <w:rPr>
          <w:rFonts w:ascii="PT Astra Serif" w:hAnsi="PT Astra Serif"/>
          <w:sz w:val="28"/>
          <w:szCs w:val="28"/>
        </w:rPr>
        <w:t xml:space="preserve"> имущество учреждения»;</w:t>
      </w:r>
    </w:p>
    <w:p w:rsidR="004A76CC" w:rsidRDefault="004A76CC" w:rsidP="004A76CC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A55551">
        <w:rPr>
          <w:rFonts w:ascii="PT Astra Serif" w:hAnsi="PT Astra Serif"/>
          <w:sz w:val="28"/>
          <w:szCs w:val="28"/>
        </w:rPr>
        <w:t xml:space="preserve">на основные средства в количестве 4 ед. (Компьютер в сборе, Микшерский пульт, </w:t>
      </w:r>
      <w:r w:rsidR="00357678" w:rsidRPr="00A55551">
        <w:rPr>
          <w:rFonts w:ascii="PT Astra Serif" w:hAnsi="PT Astra Serif"/>
          <w:sz w:val="28"/>
          <w:szCs w:val="28"/>
        </w:rPr>
        <w:t>Магнитола, Ноутбук</w:t>
      </w:r>
      <w:r w:rsidRPr="00A55551">
        <w:rPr>
          <w:rFonts w:ascii="PT Astra Serif" w:hAnsi="PT Astra Serif"/>
          <w:sz w:val="28"/>
          <w:szCs w:val="28"/>
        </w:rPr>
        <w:t xml:space="preserve"> Lenovo IdealPad G560, Магнитола 43153, Компьютер) амортизация начислялась </w:t>
      </w:r>
      <w:r w:rsidRPr="00A55551">
        <w:rPr>
          <w:rFonts w:ascii="PT Astra Serif" w:eastAsia="Calibri" w:hAnsi="PT Astra Serif"/>
          <w:sz w:val="28"/>
          <w:szCs w:val="28"/>
        </w:rPr>
        <w:t xml:space="preserve">по </w:t>
      </w:r>
      <w:r w:rsidR="00357678" w:rsidRPr="00A55551">
        <w:rPr>
          <w:rFonts w:ascii="PT Astra Serif" w:eastAsia="Calibri" w:hAnsi="PT Astra Serif"/>
          <w:sz w:val="28"/>
          <w:szCs w:val="28"/>
        </w:rPr>
        <w:t xml:space="preserve">счету </w:t>
      </w:r>
      <w:r w:rsidR="00357678" w:rsidRPr="00A55551">
        <w:rPr>
          <w:rFonts w:ascii="PT Astra Serif" w:hAnsi="PT Astra Serif"/>
          <w:sz w:val="28"/>
          <w:szCs w:val="28"/>
        </w:rPr>
        <w:t>0.104.34</w:t>
      </w:r>
      <w:r w:rsidRPr="00A55551">
        <w:rPr>
          <w:rFonts w:ascii="PT Astra Serif" w:hAnsi="PT Astra Serif"/>
          <w:sz w:val="28"/>
          <w:szCs w:val="28"/>
        </w:rPr>
        <w:t xml:space="preserve"> «Амортизация машин и оборудования - </w:t>
      </w:r>
      <w:r w:rsidR="00357678" w:rsidRPr="00A55551">
        <w:rPr>
          <w:rFonts w:ascii="PT Astra Serif" w:hAnsi="PT Astra Serif"/>
          <w:sz w:val="28"/>
          <w:szCs w:val="28"/>
        </w:rPr>
        <w:t>иное движимое</w:t>
      </w:r>
      <w:r w:rsidRPr="00A55551">
        <w:rPr>
          <w:rFonts w:ascii="PT Astra Serif" w:hAnsi="PT Astra Serif"/>
          <w:sz w:val="28"/>
          <w:szCs w:val="28"/>
        </w:rPr>
        <w:t xml:space="preserve"> имущество учреждения», </w:t>
      </w:r>
      <w:r w:rsidR="00357678" w:rsidRPr="00A55551">
        <w:rPr>
          <w:rFonts w:ascii="PT Astra Serif" w:hAnsi="PT Astra Serif"/>
          <w:sz w:val="28"/>
          <w:szCs w:val="28"/>
        </w:rPr>
        <w:t>тогда как</w:t>
      </w:r>
      <w:r w:rsidRPr="00A55551">
        <w:rPr>
          <w:rFonts w:ascii="PT Astra Serif" w:hAnsi="PT Astra Serif"/>
          <w:sz w:val="28"/>
          <w:szCs w:val="28"/>
        </w:rPr>
        <w:t xml:space="preserve"> следовало начислять по счету 0.104.24 «Амортизация машин и оборудования – особо ценное   движимое имущество учреждения»;</w:t>
      </w:r>
    </w:p>
    <w:p w:rsidR="004A76CC" w:rsidRPr="00357678" w:rsidRDefault="004A76CC" w:rsidP="004A76CC">
      <w:pPr>
        <w:pStyle w:val="a6"/>
        <w:numPr>
          <w:ilvl w:val="0"/>
          <w:numId w:val="33"/>
        </w:numPr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15F74">
        <w:rPr>
          <w:rFonts w:ascii="PT Astra Serif" w:hAnsi="PT Astra Serif"/>
          <w:sz w:val="28"/>
          <w:szCs w:val="28"/>
        </w:rPr>
        <w:t xml:space="preserve">на основные </w:t>
      </w:r>
      <w:r w:rsidR="00357678" w:rsidRPr="00B15F74">
        <w:rPr>
          <w:rFonts w:ascii="PT Astra Serif" w:hAnsi="PT Astra Serif"/>
          <w:sz w:val="28"/>
          <w:szCs w:val="28"/>
        </w:rPr>
        <w:t>средства в</w:t>
      </w:r>
      <w:r w:rsidRPr="00B15F74">
        <w:rPr>
          <w:rFonts w:ascii="PT Astra Serif" w:hAnsi="PT Astra Serif"/>
          <w:sz w:val="28"/>
          <w:szCs w:val="28"/>
        </w:rPr>
        <w:t xml:space="preserve"> количестве 1</w:t>
      </w:r>
      <w:r>
        <w:rPr>
          <w:rFonts w:ascii="PT Astra Serif" w:hAnsi="PT Astra Serif"/>
          <w:sz w:val="28"/>
          <w:szCs w:val="28"/>
        </w:rPr>
        <w:t>5</w:t>
      </w:r>
      <w:r w:rsidRPr="00B15F74">
        <w:rPr>
          <w:rFonts w:ascii="PT Astra Serif" w:hAnsi="PT Astra Serif"/>
          <w:sz w:val="28"/>
          <w:szCs w:val="28"/>
        </w:rPr>
        <w:t xml:space="preserve"> ед. (Рециркулятор бактерицидный «Воздух чист-3») амортизация начислялась </w:t>
      </w:r>
      <w:r w:rsidRPr="00B15F74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E5432F">
        <w:rPr>
          <w:rFonts w:ascii="PT Astra Serif" w:hAnsi="PT Astra Serif"/>
          <w:sz w:val="28"/>
          <w:szCs w:val="28"/>
        </w:rPr>
        <w:t xml:space="preserve">0.104.34 «Амортизация машин и оборудования - </w:t>
      </w:r>
      <w:r w:rsidR="00357678" w:rsidRPr="00E5432F">
        <w:rPr>
          <w:rFonts w:ascii="PT Astra Serif" w:hAnsi="PT Astra Serif"/>
          <w:sz w:val="28"/>
          <w:szCs w:val="28"/>
        </w:rPr>
        <w:t>иное движимое</w:t>
      </w:r>
      <w:r w:rsidRPr="00E5432F">
        <w:rPr>
          <w:rFonts w:ascii="PT Astra Serif" w:hAnsi="PT Astra Serif"/>
          <w:sz w:val="28"/>
          <w:szCs w:val="28"/>
        </w:rPr>
        <w:t xml:space="preserve"> имущество учреждения»</w:t>
      </w:r>
      <w:r w:rsidRPr="00B15F74">
        <w:rPr>
          <w:rFonts w:ascii="PT Astra Serif" w:hAnsi="PT Astra Serif"/>
          <w:sz w:val="28"/>
          <w:szCs w:val="28"/>
        </w:rPr>
        <w:t xml:space="preserve">, </w:t>
      </w:r>
      <w:r w:rsidR="00357678" w:rsidRPr="00B15F74">
        <w:rPr>
          <w:rFonts w:ascii="PT Astra Serif" w:hAnsi="PT Astra Serif"/>
          <w:sz w:val="28"/>
          <w:szCs w:val="28"/>
        </w:rPr>
        <w:t>тогда как</w:t>
      </w:r>
      <w:r w:rsidRPr="00B15F74">
        <w:rPr>
          <w:rFonts w:ascii="PT Astra Serif" w:hAnsi="PT Astra Serif"/>
          <w:sz w:val="28"/>
          <w:szCs w:val="28"/>
        </w:rPr>
        <w:t xml:space="preserve"> следовало начислять </w:t>
      </w:r>
      <w:r w:rsidRPr="00B15F74">
        <w:rPr>
          <w:rFonts w:ascii="PT Astra Serif" w:eastAsia="Calibri" w:hAnsi="PT Astra Serif"/>
          <w:sz w:val="28"/>
          <w:szCs w:val="28"/>
        </w:rPr>
        <w:t xml:space="preserve">по счету </w:t>
      </w:r>
      <w:r w:rsidRPr="00E5432F">
        <w:rPr>
          <w:rFonts w:ascii="PT Astra Serif" w:hAnsi="PT Astra Serif"/>
          <w:sz w:val="28"/>
          <w:szCs w:val="28"/>
        </w:rPr>
        <w:t xml:space="preserve">0.104.36 «Амортизация инвентаря производственного и хозяйственного - </w:t>
      </w:r>
      <w:r w:rsidR="00357678" w:rsidRPr="00E5432F">
        <w:rPr>
          <w:rFonts w:ascii="PT Astra Serif" w:hAnsi="PT Astra Serif"/>
          <w:sz w:val="28"/>
          <w:szCs w:val="28"/>
        </w:rPr>
        <w:t>иное движимое</w:t>
      </w:r>
      <w:r w:rsidRPr="00E5432F">
        <w:rPr>
          <w:rFonts w:ascii="PT Astra Serif" w:hAnsi="PT Astra Serif"/>
          <w:sz w:val="28"/>
          <w:szCs w:val="28"/>
        </w:rPr>
        <w:t xml:space="preserve"> имущество учреждения»</w:t>
      </w:r>
      <w:r>
        <w:rPr>
          <w:rFonts w:ascii="PT Astra Serif" w:hAnsi="PT Astra Serif"/>
          <w:sz w:val="28"/>
          <w:szCs w:val="28"/>
        </w:rPr>
        <w:t>.</w:t>
      </w:r>
    </w:p>
    <w:p w:rsidR="004A76CC" w:rsidRPr="002F383C" w:rsidRDefault="004A76CC" w:rsidP="004A76CC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 w:rsidRPr="002C485A">
        <w:rPr>
          <w:rFonts w:ascii="PT Astra Serif" w:hAnsi="PT Astra Serif"/>
          <w:color w:val="FF0000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>4.</w:t>
      </w:r>
      <w:r w:rsidRPr="002F383C">
        <w:rPr>
          <w:rFonts w:ascii="PT Astra Serif" w:hAnsi="PT Astra Serif"/>
          <w:sz w:val="28"/>
          <w:szCs w:val="28"/>
        </w:rPr>
        <w:t>9. В нарушение п</w:t>
      </w:r>
      <w:r>
        <w:rPr>
          <w:rFonts w:ascii="PT Astra Serif" w:hAnsi="PT Astra Serif"/>
          <w:sz w:val="28"/>
          <w:szCs w:val="28"/>
        </w:rPr>
        <w:t>ункта</w:t>
      </w:r>
      <w:r w:rsidRPr="002F383C">
        <w:rPr>
          <w:rFonts w:ascii="PT Astra Serif" w:hAnsi="PT Astra Serif"/>
          <w:sz w:val="28"/>
          <w:szCs w:val="28"/>
        </w:rPr>
        <w:t xml:space="preserve"> 383   Инструкции по бюджетному учету от 01.12.2010 № 157н в МБОУ СШ № 8 имущество (оборудование), переданное в безвозмездное пользование ООО «Альтернатива», ГУЗ «Детская городская клиническая больница города Ульяновска» на забалансовом счете 26 «</w:t>
      </w:r>
      <w:r w:rsidR="00666753" w:rsidRPr="002F383C">
        <w:rPr>
          <w:rFonts w:ascii="PT Astra Serif" w:hAnsi="PT Astra Serif"/>
          <w:sz w:val="28"/>
          <w:szCs w:val="28"/>
        </w:rPr>
        <w:t xml:space="preserve">Имущество, </w:t>
      </w:r>
      <w:r w:rsidR="00666753">
        <w:rPr>
          <w:rFonts w:ascii="PT Astra Serif" w:hAnsi="PT Astra Serif"/>
          <w:sz w:val="28"/>
          <w:szCs w:val="28"/>
        </w:rPr>
        <w:t>переданное в</w:t>
      </w:r>
      <w:r w:rsidR="00666753" w:rsidRPr="002F383C">
        <w:rPr>
          <w:rFonts w:ascii="PT Astra Serif" w:hAnsi="PT Astra Serif"/>
          <w:sz w:val="28"/>
          <w:szCs w:val="28"/>
        </w:rPr>
        <w:t xml:space="preserve"> </w:t>
      </w:r>
      <w:r w:rsidR="00666753">
        <w:rPr>
          <w:rFonts w:ascii="PT Astra Serif" w:hAnsi="PT Astra Serif"/>
          <w:sz w:val="28"/>
          <w:szCs w:val="28"/>
        </w:rPr>
        <w:t>безвозмездное</w:t>
      </w:r>
      <w:r w:rsidRPr="002F383C">
        <w:rPr>
          <w:rFonts w:ascii="PT Astra Serif" w:hAnsi="PT Astra Serif"/>
          <w:sz w:val="28"/>
          <w:szCs w:val="28"/>
        </w:rPr>
        <w:t xml:space="preserve"> </w:t>
      </w:r>
      <w:r w:rsidR="00666753" w:rsidRPr="002F383C">
        <w:rPr>
          <w:rFonts w:ascii="PT Astra Serif" w:hAnsi="PT Astra Serif"/>
          <w:sz w:val="28"/>
          <w:szCs w:val="28"/>
        </w:rPr>
        <w:t xml:space="preserve">пользование» </w:t>
      </w:r>
      <w:r w:rsidR="00666753">
        <w:rPr>
          <w:rFonts w:ascii="PT Astra Serif" w:hAnsi="PT Astra Serif"/>
          <w:sz w:val="28"/>
          <w:szCs w:val="28"/>
        </w:rPr>
        <w:t>на</w:t>
      </w:r>
      <w:r w:rsidR="00666753" w:rsidRPr="002F383C">
        <w:rPr>
          <w:rFonts w:ascii="PT Astra Serif" w:hAnsi="PT Astra Serif"/>
          <w:sz w:val="28"/>
          <w:szCs w:val="28"/>
        </w:rPr>
        <w:t xml:space="preserve"> </w:t>
      </w:r>
      <w:r w:rsidR="00666753">
        <w:rPr>
          <w:rFonts w:ascii="PT Astra Serif" w:hAnsi="PT Astra Serif"/>
          <w:sz w:val="28"/>
          <w:szCs w:val="28"/>
        </w:rPr>
        <w:t>общую</w:t>
      </w:r>
      <w:r w:rsidR="00666753" w:rsidRPr="002F383C">
        <w:rPr>
          <w:rFonts w:ascii="PT Astra Serif" w:hAnsi="PT Astra Serif"/>
          <w:sz w:val="28"/>
          <w:szCs w:val="28"/>
        </w:rPr>
        <w:t xml:space="preserve"> </w:t>
      </w:r>
      <w:r w:rsidR="00666753">
        <w:rPr>
          <w:rFonts w:ascii="PT Astra Serif" w:hAnsi="PT Astra Serif"/>
          <w:sz w:val="28"/>
          <w:szCs w:val="28"/>
        </w:rPr>
        <w:t>сумму</w:t>
      </w:r>
      <w:r w:rsidRPr="002F383C">
        <w:rPr>
          <w:rFonts w:ascii="PT Astra Serif" w:hAnsi="PT Astra Serif"/>
          <w:sz w:val="28"/>
          <w:szCs w:val="28"/>
        </w:rPr>
        <w:t xml:space="preserve"> </w:t>
      </w:r>
      <w:r w:rsidRPr="002F383C">
        <w:rPr>
          <w:rFonts w:ascii="PT Astra Serif" w:hAnsi="PT Astra Serif"/>
          <w:b/>
          <w:sz w:val="28"/>
          <w:szCs w:val="28"/>
        </w:rPr>
        <w:t>815</w:t>
      </w:r>
      <w:r w:rsidR="00357678">
        <w:rPr>
          <w:rFonts w:ascii="PT Astra Serif" w:hAnsi="PT Astra Serif"/>
          <w:b/>
          <w:sz w:val="28"/>
          <w:szCs w:val="28"/>
        </w:rPr>
        <w:t xml:space="preserve"> </w:t>
      </w:r>
      <w:r w:rsidRPr="002F383C">
        <w:rPr>
          <w:rFonts w:ascii="PT Astra Serif" w:hAnsi="PT Astra Serif"/>
          <w:b/>
          <w:sz w:val="28"/>
          <w:szCs w:val="28"/>
        </w:rPr>
        <w:t>005,02</w:t>
      </w:r>
      <w:r w:rsidRPr="002F383C">
        <w:rPr>
          <w:rFonts w:ascii="PT Astra Serif" w:hAnsi="PT Astra Serif" w:cs="Arial"/>
          <w:b/>
          <w:sz w:val="28"/>
          <w:szCs w:val="28"/>
          <w:shd w:val="clear" w:color="auto" w:fill="FFFFFF"/>
        </w:rPr>
        <w:t xml:space="preserve"> руб</w:t>
      </w:r>
      <w:r w:rsidRPr="002F383C">
        <w:rPr>
          <w:rFonts w:ascii="PT Astra Serif" w:hAnsi="PT Astra Serif"/>
          <w:b/>
          <w:sz w:val="28"/>
          <w:szCs w:val="28"/>
        </w:rPr>
        <w:t>.</w:t>
      </w:r>
      <w:r w:rsidRPr="002F383C">
        <w:rPr>
          <w:rFonts w:ascii="PT Astra Serif" w:hAnsi="PT Astra Serif"/>
          <w:sz w:val="28"/>
          <w:szCs w:val="28"/>
        </w:rPr>
        <w:t xml:space="preserve"> (</w:t>
      </w:r>
      <w:r w:rsidRPr="002F383C">
        <w:rPr>
          <w:rFonts w:ascii="PT Astra Serif" w:hAnsi="PT Astra Serif" w:cs="Arial"/>
          <w:sz w:val="28"/>
          <w:szCs w:val="28"/>
          <w:shd w:val="clear" w:color="auto" w:fill="FFFFFF"/>
        </w:rPr>
        <w:t>718 930,02 руб</w:t>
      </w:r>
      <w:r w:rsidRPr="002F383C">
        <w:rPr>
          <w:rFonts w:ascii="PT Astra Serif" w:hAnsi="PT Astra Serif"/>
          <w:sz w:val="28"/>
          <w:szCs w:val="28"/>
        </w:rPr>
        <w:t>.</w:t>
      </w:r>
      <w:r w:rsidR="00357678">
        <w:rPr>
          <w:rFonts w:ascii="PT Astra Serif" w:hAnsi="PT Astra Serif"/>
          <w:sz w:val="28"/>
          <w:szCs w:val="28"/>
        </w:rPr>
        <w:t xml:space="preserve"> </w:t>
      </w:r>
      <w:r w:rsidRPr="002F383C">
        <w:rPr>
          <w:rFonts w:ascii="PT Astra Serif" w:hAnsi="PT Astra Serif"/>
          <w:sz w:val="28"/>
          <w:szCs w:val="28"/>
        </w:rPr>
        <w:t>+</w:t>
      </w:r>
      <w:r w:rsidR="00357678">
        <w:rPr>
          <w:rFonts w:ascii="PT Astra Serif" w:hAnsi="PT Astra Serif"/>
          <w:sz w:val="28"/>
          <w:szCs w:val="28"/>
        </w:rPr>
        <w:t xml:space="preserve"> </w:t>
      </w:r>
      <w:r w:rsidRPr="002F383C">
        <w:rPr>
          <w:rFonts w:ascii="PT Astra Serif" w:hAnsi="PT Astra Serif"/>
          <w:sz w:val="28"/>
          <w:szCs w:val="28"/>
        </w:rPr>
        <w:t>96 075,00руб.) не учитывалось.</w:t>
      </w:r>
    </w:p>
    <w:p w:rsidR="004A76CC" w:rsidRPr="00357678" w:rsidRDefault="004A76CC" w:rsidP="00357678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8C5579">
        <w:rPr>
          <w:rFonts w:ascii="PT Astra Serif" w:hAnsi="PT Astra Serif"/>
          <w:sz w:val="28"/>
          <w:szCs w:val="28"/>
        </w:rPr>
        <w:t xml:space="preserve">В период проверки </w:t>
      </w:r>
      <w:r>
        <w:rPr>
          <w:rFonts w:ascii="PT Astra Serif" w:hAnsi="PT Astra Serif"/>
          <w:sz w:val="28"/>
          <w:szCs w:val="28"/>
        </w:rPr>
        <w:t>вышеуказанное</w:t>
      </w:r>
      <w:r w:rsidR="00357678">
        <w:rPr>
          <w:rFonts w:ascii="PT Astra Serif" w:hAnsi="PT Astra Serif"/>
          <w:sz w:val="28"/>
          <w:szCs w:val="28"/>
        </w:rPr>
        <w:t xml:space="preserve"> </w:t>
      </w:r>
      <w:r w:rsidRPr="008C5579">
        <w:rPr>
          <w:rFonts w:ascii="PT Astra Serif" w:hAnsi="PT Astra Serif"/>
          <w:sz w:val="28"/>
          <w:szCs w:val="28"/>
        </w:rPr>
        <w:t xml:space="preserve">имущество, переданное в безвозмездное пользование </w:t>
      </w:r>
      <w:r>
        <w:rPr>
          <w:rFonts w:ascii="PT Astra Serif" w:hAnsi="PT Astra Serif"/>
          <w:sz w:val="28"/>
          <w:szCs w:val="28"/>
        </w:rPr>
        <w:t xml:space="preserve">ООО «Альтернатива» </w:t>
      </w:r>
      <w:r w:rsidRPr="008C5579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общую </w:t>
      </w:r>
      <w:r w:rsidRPr="008C5579">
        <w:rPr>
          <w:rFonts w:ascii="PT Astra Serif" w:hAnsi="PT Astra Serif"/>
          <w:sz w:val="28"/>
          <w:szCs w:val="28"/>
        </w:rPr>
        <w:t xml:space="preserve">сумму 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718 930,02 </w:t>
      </w:r>
      <w:r w:rsidRPr="008C5579">
        <w:rPr>
          <w:rFonts w:ascii="PT Astra Serif" w:hAnsi="PT Astra Serif" w:cs="Arial"/>
          <w:sz w:val="28"/>
          <w:szCs w:val="28"/>
          <w:shd w:val="clear" w:color="auto" w:fill="FFFFFF"/>
        </w:rPr>
        <w:t>руб</w:t>
      </w:r>
      <w:r w:rsidRPr="00B61A42">
        <w:rPr>
          <w:rFonts w:ascii="PT Astra Serif" w:hAnsi="PT Astra Serif"/>
          <w:sz w:val="28"/>
          <w:szCs w:val="28"/>
        </w:rPr>
        <w:t xml:space="preserve">., ГУЗ «Детская городская клиническая больница города Ульяновска» на общую сумму 96 075,00 </w:t>
      </w:r>
      <w:r w:rsidRPr="00B61A42">
        <w:rPr>
          <w:rFonts w:ascii="PT Astra Serif" w:hAnsi="PT Astra Serif" w:cs="Arial"/>
          <w:sz w:val="28"/>
          <w:szCs w:val="28"/>
          <w:shd w:val="clear" w:color="auto" w:fill="FFFFFF"/>
        </w:rPr>
        <w:t>руб</w:t>
      </w:r>
      <w:r w:rsidRPr="00B61A42">
        <w:rPr>
          <w:rFonts w:ascii="PT Astra Serif" w:hAnsi="PT Astra Serif"/>
          <w:sz w:val="28"/>
          <w:szCs w:val="28"/>
        </w:rPr>
        <w:t>.   отражено на забалансовом счете 26 «Имущество, переданное</w:t>
      </w:r>
      <w:r w:rsidRPr="008C5579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безвозмездное пользование» (</w:t>
      </w:r>
      <w:r w:rsidRPr="007D0D82">
        <w:rPr>
          <w:rFonts w:ascii="PT Astra Serif" w:hAnsi="PT Astra Serif"/>
          <w:sz w:val="28"/>
          <w:szCs w:val="28"/>
        </w:rPr>
        <w:t>оборотно-сальдовая ведомость по счету 26 «Имущество, переданное в безвозмездное пользование» за 2025 год</w:t>
      </w:r>
      <w:r>
        <w:rPr>
          <w:rFonts w:ascii="PT Astra Serif" w:hAnsi="PT Astra Serif"/>
          <w:sz w:val="28"/>
          <w:szCs w:val="28"/>
        </w:rPr>
        <w:t xml:space="preserve">, </w:t>
      </w:r>
      <w:r w:rsidRPr="009107DA">
        <w:rPr>
          <w:rFonts w:ascii="PT Astra Serif" w:hAnsi="PT Astra Serif"/>
          <w:i/>
          <w:sz w:val="28"/>
          <w:szCs w:val="28"/>
        </w:rPr>
        <w:t>бухгалтерски</w:t>
      </w:r>
      <w:r>
        <w:rPr>
          <w:rFonts w:ascii="PT Astra Serif" w:hAnsi="PT Astra Serif"/>
          <w:i/>
          <w:sz w:val="28"/>
          <w:szCs w:val="28"/>
        </w:rPr>
        <w:t>е</w:t>
      </w:r>
      <w:r w:rsidRPr="009107DA">
        <w:rPr>
          <w:rFonts w:ascii="PT Astra Serif" w:hAnsi="PT Astra Serif"/>
          <w:i/>
          <w:sz w:val="28"/>
          <w:szCs w:val="28"/>
        </w:rPr>
        <w:t xml:space="preserve"> справки от 09.12.2025, </w:t>
      </w:r>
      <w:r w:rsidRPr="008C5579">
        <w:rPr>
          <w:rFonts w:ascii="PT Astra Serif" w:hAnsi="PT Astra Serif"/>
          <w:sz w:val="28"/>
          <w:szCs w:val="28"/>
        </w:rPr>
        <w:t xml:space="preserve">прилагаются). </w:t>
      </w:r>
    </w:p>
    <w:p w:rsidR="00392FA9" w:rsidRPr="003825DB" w:rsidRDefault="004A76CC" w:rsidP="003825DB">
      <w:pPr>
        <w:spacing w:after="0" w:line="240" w:lineRule="auto"/>
        <w:ind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810A10">
        <w:rPr>
          <w:rFonts w:ascii="PT Astra Serif" w:hAnsi="PT Astra Serif"/>
          <w:i/>
          <w:sz w:val="28"/>
          <w:szCs w:val="28"/>
        </w:rPr>
        <w:t>Вышеуказанные факты свидетельствует об ослабленном внутреннем контроле ответственных лиц МБОУ СШ № 8 за учетом нефинансовых акт</w:t>
      </w:r>
      <w:r w:rsidR="00357678">
        <w:rPr>
          <w:rFonts w:ascii="PT Astra Serif" w:hAnsi="PT Astra Serif"/>
          <w:i/>
          <w:sz w:val="28"/>
          <w:szCs w:val="28"/>
        </w:rPr>
        <w:t xml:space="preserve">ивов (материальных ценностей), и </w:t>
      </w:r>
      <w:r w:rsidRPr="00810A10">
        <w:rPr>
          <w:rFonts w:ascii="PT Astra Serif" w:hAnsi="PT Astra Serif"/>
          <w:i/>
          <w:sz w:val="28"/>
          <w:szCs w:val="28"/>
        </w:rPr>
        <w:t xml:space="preserve">может привести к риску </w:t>
      </w:r>
      <w:r w:rsidR="00C465DB" w:rsidRPr="00810A10">
        <w:rPr>
          <w:rFonts w:ascii="PT Astra Serif" w:hAnsi="PT Astra Serif"/>
          <w:i/>
          <w:sz w:val="28"/>
          <w:szCs w:val="28"/>
        </w:rPr>
        <w:t>недостоверности и</w:t>
      </w:r>
      <w:r w:rsidRPr="00810A10">
        <w:rPr>
          <w:rFonts w:ascii="PT Astra Serif" w:hAnsi="PT Astra Serif"/>
          <w:i/>
          <w:sz w:val="28"/>
          <w:szCs w:val="28"/>
        </w:rPr>
        <w:t xml:space="preserve"> искажения, данных бухгалтерского </w:t>
      </w:r>
      <w:r w:rsidR="00C465DB" w:rsidRPr="00810A10">
        <w:rPr>
          <w:rFonts w:ascii="PT Astra Serif" w:hAnsi="PT Astra Serif"/>
          <w:i/>
          <w:sz w:val="28"/>
          <w:szCs w:val="28"/>
        </w:rPr>
        <w:t>учета и</w:t>
      </w:r>
      <w:r w:rsidRPr="00810A10">
        <w:rPr>
          <w:rFonts w:ascii="PT Astra Serif" w:hAnsi="PT Astra Serif"/>
          <w:i/>
          <w:sz w:val="28"/>
          <w:szCs w:val="28"/>
        </w:rPr>
        <w:t xml:space="preserve"> отчетности (нефинансовых активов) и целевого испо</w:t>
      </w:r>
      <w:r w:rsidR="00D63D19">
        <w:rPr>
          <w:rFonts w:ascii="PT Astra Serif" w:hAnsi="PT Astra Serif"/>
          <w:i/>
          <w:sz w:val="28"/>
          <w:szCs w:val="28"/>
        </w:rPr>
        <w:t>льзования</w:t>
      </w:r>
      <w:r w:rsidRPr="002C485A">
        <w:rPr>
          <w:rFonts w:ascii="PT Astra Serif" w:hAnsi="PT Astra Serif"/>
          <w:color w:val="FF0000"/>
          <w:sz w:val="28"/>
          <w:szCs w:val="28"/>
        </w:rPr>
        <w:tab/>
      </w:r>
    </w:p>
    <w:p w:rsidR="004A76CC" w:rsidRPr="002F383C" w:rsidRDefault="004A76CC" w:rsidP="00D63D19">
      <w:pPr>
        <w:spacing w:after="0" w:line="240" w:lineRule="auto"/>
        <w:ind w:firstLine="708"/>
        <w:jc w:val="both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Pr="002F383C">
        <w:rPr>
          <w:rFonts w:ascii="PT Astra Serif" w:hAnsi="PT Astra Serif"/>
          <w:b/>
          <w:sz w:val="28"/>
          <w:szCs w:val="28"/>
        </w:rPr>
        <w:t>.Прочие нарушения.</w:t>
      </w:r>
    </w:p>
    <w:p w:rsidR="004A76CC" w:rsidRPr="001A1529" w:rsidRDefault="004A76CC" w:rsidP="001A1529">
      <w:pPr>
        <w:pStyle w:val="a6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1"/>
          <w:sz w:val="28"/>
          <w:szCs w:val="28"/>
        </w:rPr>
        <w:t>5</w:t>
      </w:r>
      <w:r w:rsidRPr="00DE2418">
        <w:rPr>
          <w:rFonts w:ascii="PT Astra Serif" w:hAnsi="PT Astra Serif"/>
          <w:spacing w:val="1"/>
          <w:sz w:val="28"/>
          <w:szCs w:val="28"/>
        </w:rPr>
        <w:t>.1.</w:t>
      </w:r>
      <w:r>
        <w:rPr>
          <w:rFonts w:ascii="PT Astra Serif" w:hAnsi="PT Astra Serif"/>
          <w:sz w:val="28"/>
          <w:szCs w:val="28"/>
        </w:rPr>
        <w:t>В нарушение статьи 50 ТК</w:t>
      </w:r>
      <w:r w:rsidRPr="00DE2418">
        <w:rPr>
          <w:rFonts w:ascii="PT Astra Serif" w:hAnsi="PT Astra Serif"/>
          <w:sz w:val="28"/>
          <w:szCs w:val="28"/>
        </w:rPr>
        <w:t xml:space="preserve"> РФ коллективный договор МБОУ СШ № </w:t>
      </w:r>
      <w:r>
        <w:rPr>
          <w:rFonts w:ascii="PT Astra Serif" w:hAnsi="PT Astra Serif"/>
          <w:sz w:val="28"/>
          <w:szCs w:val="28"/>
        </w:rPr>
        <w:t>8</w:t>
      </w:r>
      <w:r w:rsidRPr="00DE2418">
        <w:rPr>
          <w:rFonts w:ascii="PT Astra Serif" w:hAnsi="PT Astra Serif"/>
          <w:sz w:val="28"/>
          <w:szCs w:val="28"/>
        </w:rPr>
        <w:t xml:space="preserve"> на 2024-2027 годы на уведомительную регистрацию в Агентстве по развитию </w:t>
      </w:r>
      <w:r w:rsidRPr="00DE2418">
        <w:rPr>
          <w:rFonts w:ascii="PT Astra Serif" w:hAnsi="PT Astra Serif"/>
          <w:sz w:val="28"/>
          <w:szCs w:val="28"/>
        </w:rPr>
        <w:lastRenderedPageBreak/>
        <w:t>человеческого потенциала и трудовых ресурсов   Ульяновской области направлен через 20 дней со дня принятия, а именно с несоблюдением установленного семидневного срока на 52 дня.</w:t>
      </w:r>
    </w:p>
    <w:p w:rsidR="004A76CC" w:rsidRPr="00DE2418" w:rsidRDefault="004A76CC" w:rsidP="004A76CC">
      <w:pPr>
        <w:pStyle w:val="a6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DE2418">
        <w:rPr>
          <w:rFonts w:ascii="PT Astra Serif" w:hAnsi="PT Astra Serif"/>
          <w:sz w:val="28"/>
          <w:szCs w:val="28"/>
        </w:rPr>
        <w:t xml:space="preserve">.2. В нарушение Порядка лимитирования потребления тепло энергоресурсов от 22.08.2006 № 3447, п.2.3 приказа Управления образования администрации города Ульяновска от 11.07.2024 № 776 «О доведении лимитов топливно-энергетических ресурсов подведомственным учреждениям образования в натуральных показателях» в МБОУ СШ №8, расход на потребление услуг горячего водоснабжения в текущем проверяемом периоде произведен сверх доведенных Управлением образования лимитов на 102,81 куб.м. на сумму 6 499,69 руб.,  расход вывоза и утилизации ТБО   на 19,46 куб.м. на сумму 13 049,41 руб. </w:t>
      </w:r>
    </w:p>
    <w:p w:rsidR="004A76CC" w:rsidRPr="00D26DE8" w:rsidRDefault="001A1529" w:rsidP="00D26DE8">
      <w:pPr>
        <w:pStyle w:val="a8"/>
        <w:ind w:firstLine="709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i/>
          <w:sz w:val="28"/>
          <w:szCs w:val="28"/>
        </w:rPr>
        <w:t xml:space="preserve">Данный факт, указывает на </w:t>
      </w:r>
      <w:r w:rsidR="00D26DE8">
        <w:rPr>
          <w:rFonts w:ascii="PT Astra Serif" w:hAnsi="PT Astra Serif"/>
          <w:i/>
          <w:sz w:val="28"/>
          <w:szCs w:val="28"/>
        </w:rPr>
        <w:t>отсутствие</w:t>
      </w:r>
      <w:r w:rsidR="00D26DE8" w:rsidRPr="00DE2418">
        <w:rPr>
          <w:rFonts w:ascii="PT Astra Serif" w:hAnsi="PT Astra Serif"/>
          <w:i/>
          <w:sz w:val="28"/>
          <w:szCs w:val="28"/>
        </w:rPr>
        <w:t xml:space="preserve"> контроля</w:t>
      </w:r>
      <w:r w:rsidR="004A76CC" w:rsidRPr="00DE2418">
        <w:rPr>
          <w:rFonts w:ascii="PT Astra Serif" w:hAnsi="PT Astra Serif"/>
          <w:i/>
          <w:sz w:val="28"/>
          <w:szCs w:val="28"/>
        </w:rPr>
        <w:t xml:space="preserve"> ответственного </w:t>
      </w:r>
      <w:r w:rsidR="00D26DE8" w:rsidRPr="00DE2418">
        <w:rPr>
          <w:rFonts w:ascii="PT Astra Serif" w:hAnsi="PT Astra Serif"/>
          <w:i/>
          <w:sz w:val="28"/>
          <w:szCs w:val="28"/>
        </w:rPr>
        <w:t>лица МБОУ</w:t>
      </w:r>
      <w:r w:rsidR="004A76CC" w:rsidRPr="00DE2418">
        <w:rPr>
          <w:rFonts w:ascii="PT Astra Serif" w:hAnsi="PT Astra Serif"/>
          <w:i/>
          <w:sz w:val="28"/>
          <w:szCs w:val="28"/>
        </w:rPr>
        <w:t xml:space="preserve"> СШ №8 за соблюдением лимитов потребления ТЭР </w:t>
      </w:r>
      <w:r w:rsidR="00D26DE8" w:rsidRPr="00DE2418">
        <w:rPr>
          <w:rFonts w:ascii="PT Astra Serif" w:hAnsi="PT Astra Serif"/>
          <w:i/>
          <w:sz w:val="28"/>
          <w:szCs w:val="28"/>
        </w:rPr>
        <w:t>и может</w:t>
      </w:r>
      <w:r w:rsidR="004A76CC" w:rsidRPr="00DE2418">
        <w:rPr>
          <w:rFonts w:ascii="PT Astra Serif" w:hAnsi="PT Astra Serif"/>
          <w:i/>
          <w:sz w:val="28"/>
          <w:szCs w:val="28"/>
        </w:rPr>
        <w:t xml:space="preserve"> привести к риску неэффективного использования бюджетных средств, выделенных на оплату коммунальных услуг.</w:t>
      </w:r>
    </w:p>
    <w:p w:rsidR="004A76CC" w:rsidRPr="00D26DE8" w:rsidRDefault="004A76CC" w:rsidP="00D26DE8">
      <w:pPr>
        <w:pStyle w:val="a6"/>
        <w:ind w:left="0" w:right="-144" w:firstLine="708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1"/>
          <w:sz w:val="28"/>
          <w:szCs w:val="28"/>
        </w:rPr>
        <w:t>5</w:t>
      </w:r>
      <w:r w:rsidR="00D26DE8">
        <w:rPr>
          <w:rFonts w:ascii="PT Astra Serif" w:hAnsi="PT Astra Serif"/>
          <w:spacing w:val="1"/>
          <w:sz w:val="28"/>
          <w:szCs w:val="28"/>
        </w:rPr>
        <w:t>.</w:t>
      </w:r>
      <w:r w:rsidRPr="00DE2418">
        <w:rPr>
          <w:rFonts w:ascii="PT Astra Serif" w:hAnsi="PT Astra Serif"/>
          <w:spacing w:val="1"/>
          <w:sz w:val="28"/>
          <w:szCs w:val="28"/>
        </w:rPr>
        <w:t xml:space="preserve">3. МБОУ СШ №8 заключены контракты </w:t>
      </w:r>
      <w:r w:rsidRPr="00DE2418">
        <w:rPr>
          <w:rFonts w:ascii="PT Astra Serif" w:hAnsi="PT Astra Serif"/>
          <w:sz w:val="28"/>
          <w:szCs w:val="28"/>
        </w:rPr>
        <w:t>(по подстатье 221 «Услуги связи</w:t>
      </w:r>
      <w:r w:rsidR="00D26DE8" w:rsidRPr="00DE2418">
        <w:rPr>
          <w:rFonts w:ascii="PT Astra Serif" w:hAnsi="PT Astra Serif"/>
          <w:sz w:val="28"/>
          <w:szCs w:val="28"/>
        </w:rPr>
        <w:t xml:space="preserve">») </w:t>
      </w:r>
      <w:r w:rsidR="00D26DE8" w:rsidRPr="00DE2418">
        <w:rPr>
          <w:rFonts w:ascii="PT Astra Serif" w:hAnsi="PT Astra Serif"/>
          <w:spacing w:val="1"/>
          <w:sz w:val="28"/>
          <w:szCs w:val="28"/>
        </w:rPr>
        <w:t>сверх</w:t>
      </w:r>
      <w:r w:rsidRPr="00DE2418">
        <w:rPr>
          <w:rFonts w:ascii="PT Astra Serif" w:hAnsi="PT Astra Serif"/>
          <w:spacing w:val="1"/>
          <w:sz w:val="28"/>
          <w:szCs w:val="28"/>
        </w:rPr>
        <w:t xml:space="preserve"> утвержденных лимитов</w:t>
      </w:r>
      <w:r w:rsidRPr="00DE2418">
        <w:rPr>
          <w:rFonts w:ascii="PT Astra Serif" w:hAnsi="PT Astra Serif"/>
          <w:sz w:val="28"/>
          <w:szCs w:val="28"/>
        </w:rPr>
        <w:t xml:space="preserve"> на </w:t>
      </w:r>
      <w:r w:rsidR="00D26DE8" w:rsidRPr="00DE2418">
        <w:rPr>
          <w:rFonts w:ascii="PT Astra Serif" w:hAnsi="PT Astra Serif"/>
          <w:sz w:val="28"/>
          <w:szCs w:val="28"/>
        </w:rPr>
        <w:t xml:space="preserve">сумму </w:t>
      </w:r>
      <w:r w:rsidR="00D26DE8" w:rsidRPr="00D26DE8">
        <w:rPr>
          <w:rFonts w:ascii="PT Astra Serif" w:hAnsi="PT Astra Serif"/>
          <w:sz w:val="28"/>
          <w:szCs w:val="28"/>
        </w:rPr>
        <w:t>500</w:t>
      </w:r>
      <w:r w:rsidRPr="00D26DE8">
        <w:rPr>
          <w:rFonts w:ascii="PT Astra Serif" w:hAnsi="PT Astra Serif"/>
          <w:sz w:val="28"/>
          <w:szCs w:val="28"/>
        </w:rPr>
        <w:t>,00 руб.,</w:t>
      </w:r>
      <w:r w:rsidRPr="00DE2418">
        <w:rPr>
          <w:rFonts w:ascii="PT Astra Serif" w:hAnsi="PT Astra Serif"/>
          <w:b/>
          <w:sz w:val="28"/>
          <w:szCs w:val="28"/>
        </w:rPr>
        <w:t xml:space="preserve"> </w:t>
      </w:r>
      <w:r w:rsidRPr="00DE2418">
        <w:rPr>
          <w:rFonts w:ascii="PT Astra Serif" w:hAnsi="PT Astra Serif"/>
          <w:sz w:val="28"/>
          <w:szCs w:val="28"/>
        </w:rPr>
        <w:t xml:space="preserve">что может привести к образованию кредиторской задолженности и не </w:t>
      </w:r>
      <w:r w:rsidR="00D26DE8" w:rsidRPr="00DE2418">
        <w:rPr>
          <w:rFonts w:ascii="PT Astra Serif" w:hAnsi="PT Astra Serif"/>
          <w:sz w:val="28"/>
          <w:szCs w:val="28"/>
        </w:rPr>
        <w:t>выполнению принятых</w:t>
      </w:r>
      <w:r w:rsidRPr="00DE2418">
        <w:rPr>
          <w:rFonts w:ascii="PT Astra Serif" w:hAnsi="PT Astra Serif"/>
          <w:sz w:val="28"/>
          <w:szCs w:val="28"/>
        </w:rPr>
        <w:t xml:space="preserve"> </w:t>
      </w:r>
      <w:r w:rsidR="00D26DE8" w:rsidRPr="00DE2418">
        <w:rPr>
          <w:rFonts w:ascii="PT Astra Serif" w:hAnsi="PT Astra Serif"/>
          <w:sz w:val="28"/>
          <w:szCs w:val="28"/>
        </w:rPr>
        <w:t>обязательств перед</w:t>
      </w:r>
      <w:r w:rsidRPr="00DE2418">
        <w:rPr>
          <w:rFonts w:ascii="PT Astra Serif" w:hAnsi="PT Astra Serif"/>
          <w:sz w:val="28"/>
          <w:szCs w:val="28"/>
        </w:rPr>
        <w:t xml:space="preserve"> поставщиками за услуги связи.</w:t>
      </w:r>
    </w:p>
    <w:p w:rsidR="004A76CC" w:rsidRPr="00D26DE8" w:rsidRDefault="004A76CC" w:rsidP="00D26DE8">
      <w:pPr>
        <w:tabs>
          <w:tab w:val="left" w:pos="-180"/>
        </w:tabs>
        <w:spacing w:after="0" w:line="240" w:lineRule="auto"/>
        <w:ind w:left="66" w:right="-6"/>
        <w:jc w:val="both"/>
        <w:rPr>
          <w:rFonts w:ascii="PT Astra Serif" w:hAnsi="PT Astra Serif"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5</w:t>
      </w:r>
      <w:r w:rsidRPr="00DE2418">
        <w:rPr>
          <w:rFonts w:ascii="PT Astra Serif" w:hAnsi="PT Astra Serif"/>
          <w:sz w:val="28"/>
          <w:szCs w:val="28"/>
        </w:rPr>
        <w:t xml:space="preserve">.4. В   </w:t>
      </w:r>
      <w:r>
        <w:rPr>
          <w:rFonts w:ascii="PT Astra Serif" w:hAnsi="PT Astra Serif"/>
          <w:sz w:val="28"/>
          <w:szCs w:val="28"/>
        </w:rPr>
        <w:t>нарушении</w:t>
      </w:r>
      <w:r w:rsidRPr="00DE2418">
        <w:rPr>
          <w:rFonts w:ascii="PT Astra Serif" w:hAnsi="PT Astra Serif"/>
          <w:sz w:val="28"/>
          <w:szCs w:val="28"/>
        </w:rPr>
        <w:t xml:space="preserve"> п</w:t>
      </w:r>
      <w:r>
        <w:rPr>
          <w:rFonts w:ascii="PT Astra Serif" w:hAnsi="PT Astra Serif"/>
          <w:sz w:val="28"/>
          <w:szCs w:val="28"/>
        </w:rPr>
        <w:t>ункта</w:t>
      </w:r>
      <w:r w:rsidRPr="00DE2418">
        <w:rPr>
          <w:rFonts w:ascii="PT Astra Serif" w:hAnsi="PT Astra Serif"/>
          <w:sz w:val="28"/>
          <w:szCs w:val="28"/>
        </w:rPr>
        <w:t xml:space="preserve">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России от 30.12.2017 №274н основные положения учетной политики МБОУ</w:t>
      </w:r>
      <w:r>
        <w:rPr>
          <w:rFonts w:ascii="PT Astra Serif" w:hAnsi="PT Astra Serif"/>
          <w:sz w:val="28"/>
          <w:szCs w:val="28"/>
        </w:rPr>
        <w:t xml:space="preserve"> СШ</w:t>
      </w:r>
      <w:r w:rsidRPr="00DE2418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8</w:t>
      </w:r>
      <w:r w:rsidRPr="00DE2418">
        <w:rPr>
          <w:rFonts w:ascii="PT Astra Serif" w:hAnsi="PT Astra Serif"/>
          <w:sz w:val="28"/>
          <w:szCs w:val="28"/>
        </w:rPr>
        <w:t xml:space="preserve">, утвержденной приказом Учреждения от </w:t>
      </w:r>
      <w:r>
        <w:rPr>
          <w:rFonts w:ascii="PT Astra Serif" w:hAnsi="PT Astra Serif"/>
          <w:sz w:val="28"/>
          <w:szCs w:val="28"/>
        </w:rPr>
        <w:t>3</w:t>
      </w:r>
      <w:r w:rsidRPr="00DE2418">
        <w:rPr>
          <w:rFonts w:ascii="PT Astra Serif" w:hAnsi="PT Astra Serif"/>
          <w:sz w:val="28"/>
          <w:szCs w:val="28"/>
        </w:rPr>
        <w:t>0.</w:t>
      </w:r>
      <w:r>
        <w:rPr>
          <w:rFonts w:ascii="PT Astra Serif" w:hAnsi="PT Astra Serif"/>
          <w:sz w:val="28"/>
          <w:szCs w:val="28"/>
        </w:rPr>
        <w:t>12</w:t>
      </w:r>
      <w:r w:rsidRPr="00DE2418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1 №321</w:t>
      </w:r>
      <w:r w:rsidRPr="00DE2418">
        <w:rPr>
          <w:rFonts w:ascii="PT Astra Serif" w:hAnsi="PT Astra Serif"/>
          <w:sz w:val="28"/>
          <w:szCs w:val="28"/>
        </w:rPr>
        <w:t xml:space="preserve"> на официальном сайте в информационно - телекомуникационной сети «Интернет» </w:t>
      </w:r>
      <w:r w:rsidRPr="00FE1016">
        <w:rPr>
          <w:rFonts w:ascii="PT Astra Serif" w:hAnsi="PT Astra Serif"/>
          <w:sz w:val="28"/>
          <w:szCs w:val="28"/>
        </w:rPr>
        <w:t>не размещены</w:t>
      </w:r>
      <w:r w:rsidRPr="00DE2418">
        <w:rPr>
          <w:rFonts w:ascii="PT Astra Serif" w:hAnsi="PT Astra Serif"/>
          <w:i/>
          <w:sz w:val="28"/>
          <w:szCs w:val="28"/>
        </w:rPr>
        <w:t>.</w:t>
      </w:r>
    </w:p>
    <w:p w:rsidR="004A76CC" w:rsidRDefault="004A76CC" w:rsidP="004A76CC">
      <w:pPr>
        <w:spacing w:after="0" w:line="240" w:lineRule="auto"/>
        <w:ind w:right="-144"/>
        <w:jc w:val="both"/>
        <w:outlineLvl w:val="0"/>
        <w:rPr>
          <w:rFonts w:ascii="PT Astra Serif" w:hAnsi="PT Astra Serif"/>
          <w:spacing w:val="-2"/>
          <w:sz w:val="28"/>
          <w:szCs w:val="28"/>
        </w:rPr>
      </w:pPr>
      <w:r>
        <w:rPr>
          <w:rFonts w:ascii="PT Astra Serif" w:hAnsi="PT Astra Serif"/>
          <w:spacing w:val="1"/>
          <w:sz w:val="28"/>
          <w:szCs w:val="28"/>
        </w:rPr>
        <w:tab/>
        <w:t>5</w:t>
      </w:r>
      <w:r w:rsidRPr="005C2B20">
        <w:rPr>
          <w:rFonts w:ascii="PT Astra Serif" w:hAnsi="PT Astra Serif"/>
          <w:spacing w:val="1"/>
          <w:sz w:val="28"/>
          <w:szCs w:val="28"/>
        </w:rPr>
        <w:t>.</w:t>
      </w:r>
      <w:r>
        <w:rPr>
          <w:rFonts w:ascii="PT Astra Serif" w:hAnsi="PT Astra Serif"/>
          <w:spacing w:val="1"/>
          <w:sz w:val="28"/>
          <w:szCs w:val="28"/>
        </w:rPr>
        <w:t>5</w:t>
      </w:r>
      <w:r w:rsidRPr="005C2B20">
        <w:rPr>
          <w:rFonts w:ascii="PT Astra Serif" w:hAnsi="PT Astra Serif"/>
          <w:spacing w:val="1"/>
          <w:sz w:val="28"/>
          <w:szCs w:val="28"/>
        </w:rPr>
        <w:t>.</w:t>
      </w:r>
      <w:r w:rsidRPr="00D815D6">
        <w:rPr>
          <w:rFonts w:ascii="PT Astra Serif" w:hAnsi="PT Astra Serif"/>
          <w:sz w:val="28"/>
          <w:szCs w:val="28"/>
        </w:rPr>
        <w:t xml:space="preserve">В нарушение </w:t>
      </w:r>
      <w:r w:rsidRPr="00D815D6">
        <w:rPr>
          <w:rFonts w:ascii="PT Astra Serif" w:hAnsi="PT Astra Serif"/>
          <w:spacing w:val="-2"/>
          <w:sz w:val="28"/>
          <w:szCs w:val="28"/>
        </w:rPr>
        <w:t>статьи 284 Т</w:t>
      </w:r>
      <w:r w:rsidR="00392FA9">
        <w:rPr>
          <w:rFonts w:ascii="PT Astra Serif" w:hAnsi="PT Astra Serif"/>
          <w:spacing w:val="-2"/>
          <w:sz w:val="28"/>
          <w:szCs w:val="28"/>
        </w:rPr>
        <w:t xml:space="preserve">рудового </w:t>
      </w:r>
      <w:r>
        <w:rPr>
          <w:rFonts w:ascii="PT Astra Serif" w:hAnsi="PT Astra Serif"/>
          <w:spacing w:val="-2"/>
          <w:sz w:val="28"/>
          <w:szCs w:val="28"/>
        </w:rPr>
        <w:t>К</w:t>
      </w:r>
      <w:r w:rsidR="00392FA9">
        <w:rPr>
          <w:rFonts w:ascii="PT Astra Serif" w:hAnsi="PT Astra Serif"/>
          <w:spacing w:val="-2"/>
          <w:sz w:val="28"/>
          <w:szCs w:val="28"/>
        </w:rPr>
        <w:t>одекса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D815D6">
        <w:rPr>
          <w:rFonts w:ascii="PT Astra Serif" w:hAnsi="PT Astra Serif"/>
          <w:spacing w:val="-2"/>
          <w:sz w:val="28"/>
          <w:szCs w:val="28"/>
        </w:rPr>
        <w:t>РФ</w:t>
      </w:r>
      <w:r>
        <w:rPr>
          <w:rFonts w:ascii="PT Astra Serif" w:hAnsi="PT Astra Serif"/>
          <w:spacing w:val="-2"/>
          <w:sz w:val="28"/>
          <w:szCs w:val="28"/>
        </w:rPr>
        <w:t>:</w:t>
      </w:r>
    </w:p>
    <w:p w:rsidR="004A76CC" w:rsidRPr="0080076C" w:rsidRDefault="004A76CC" w:rsidP="004A76CC">
      <w:pPr>
        <w:pStyle w:val="a6"/>
        <w:numPr>
          <w:ilvl w:val="0"/>
          <w:numId w:val="47"/>
        </w:numPr>
        <w:ind w:left="0" w:right="-144" w:firstLine="0"/>
        <w:jc w:val="both"/>
        <w:outlineLvl w:val="0"/>
        <w:rPr>
          <w:rFonts w:ascii="PT Astra Serif" w:hAnsi="PT Astra Serif"/>
          <w:b/>
          <w:i/>
          <w:sz w:val="28"/>
          <w:szCs w:val="28"/>
        </w:rPr>
      </w:pPr>
      <w:r w:rsidRPr="0080076C">
        <w:rPr>
          <w:rFonts w:ascii="PT Astra Serif" w:hAnsi="PT Astra Serif"/>
          <w:sz w:val="28"/>
          <w:szCs w:val="28"/>
        </w:rPr>
        <w:t xml:space="preserve">внешний </w:t>
      </w:r>
      <w:r w:rsidR="00D26DE8">
        <w:rPr>
          <w:rFonts w:ascii="PT Astra Serif" w:hAnsi="PT Astra Serif"/>
          <w:sz w:val="28"/>
          <w:szCs w:val="28"/>
        </w:rPr>
        <w:t>совместитель (учитель</w:t>
      </w:r>
      <w:r w:rsidRPr="0080076C">
        <w:rPr>
          <w:rFonts w:ascii="PT Astra Serif" w:hAnsi="PT Astra Serif"/>
          <w:sz w:val="28"/>
          <w:szCs w:val="28"/>
        </w:rPr>
        <w:t>) принят на работу</w:t>
      </w:r>
      <w:r w:rsidRPr="0080076C">
        <w:rPr>
          <w:rFonts w:ascii="PT Astra Serif" w:hAnsi="PT Astra Serif"/>
          <w:spacing w:val="-2"/>
          <w:sz w:val="28"/>
          <w:szCs w:val="28"/>
        </w:rPr>
        <w:t>, более чем</w:t>
      </w:r>
      <w:r w:rsidRPr="0080076C">
        <w:rPr>
          <w:rFonts w:ascii="PT Astra Serif" w:hAnsi="PT Astra Serif"/>
          <w:sz w:val="28"/>
          <w:szCs w:val="28"/>
        </w:rPr>
        <w:t xml:space="preserve"> на 0,5 ставки</w:t>
      </w:r>
      <w:r>
        <w:rPr>
          <w:rFonts w:ascii="PT Astra Serif" w:hAnsi="PT Astra Serif"/>
          <w:sz w:val="28"/>
          <w:szCs w:val="28"/>
        </w:rPr>
        <w:t>.</w:t>
      </w:r>
      <w:r w:rsidR="00357678">
        <w:rPr>
          <w:rFonts w:ascii="PT Astra Serif" w:hAnsi="PT Astra Serif"/>
          <w:sz w:val="28"/>
          <w:szCs w:val="28"/>
        </w:rPr>
        <w:t xml:space="preserve"> </w:t>
      </w:r>
      <w:r w:rsidRPr="0080076C">
        <w:rPr>
          <w:rFonts w:ascii="PT Astra Serif" w:hAnsi="PT Astra Serif"/>
          <w:sz w:val="28"/>
          <w:szCs w:val="28"/>
        </w:rPr>
        <w:t>Приказом Учре</w:t>
      </w:r>
      <w:r w:rsidR="00D26DE8">
        <w:rPr>
          <w:rFonts w:ascii="PT Astra Serif" w:hAnsi="PT Astra Serif"/>
          <w:sz w:val="28"/>
          <w:szCs w:val="28"/>
        </w:rPr>
        <w:t xml:space="preserve">ждения от 01.09.2025 № 175-Л </w:t>
      </w:r>
      <w:r w:rsidRPr="0080076C">
        <w:rPr>
          <w:rFonts w:ascii="PT Astra Serif" w:hAnsi="PT Astra Serif"/>
          <w:sz w:val="28"/>
          <w:szCs w:val="28"/>
        </w:rPr>
        <w:t>установлена педагогическая нагрузка в размере 1</w:t>
      </w:r>
      <w:r>
        <w:rPr>
          <w:rFonts w:ascii="PT Astra Serif" w:hAnsi="PT Astra Serif"/>
          <w:sz w:val="28"/>
          <w:szCs w:val="28"/>
        </w:rPr>
        <w:t>8педагогических</w:t>
      </w:r>
      <w:r w:rsidRPr="0080076C">
        <w:rPr>
          <w:rFonts w:ascii="PT Astra Serif" w:hAnsi="PT Astra Serif"/>
          <w:sz w:val="28"/>
          <w:szCs w:val="28"/>
        </w:rPr>
        <w:t xml:space="preserve"> часов</w:t>
      </w:r>
      <w:r>
        <w:rPr>
          <w:rFonts w:ascii="PT Astra Serif" w:hAnsi="PT Astra Serif"/>
          <w:sz w:val="28"/>
          <w:szCs w:val="28"/>
        </w:rPr>
        <w:t>;</w:t>
      </w:r>
    </w:p>
    <w:p w:rsidR="004A76CC" w:rsidRPr="0080076C" w:rsidRDefault="004A76CC" w:rsidP="004A76CC">
      <w:pPr>
        <w:pStyle w:val="a6"/>
        <w:numPr>
          <w:ilvl w:val="0"/>
          <w:numId w:val="47"/>
        </w:numPr>
        <w:ind w:left="0" w:right="-144" w:firstLine="0"/>
        <w:jc w:val="both"/>
        <w:outlineLvl w:val="0"/>
        <w:rPr>
          <w:rFonts w:ascii="PT Astra Serif" w:hAnsi="PT Astra Serif"/>
          <w:b/>
          <w:i/>
          <w:sz w:val="28"/>
          <w:szCs w:val="28"/>
        </w:rPr>
      </w:pPr>
      <w:r w:rsidRPr="0080076C">
        <w:rPr>
          <w:rFonts w:ascii="PT Astra Serif" w:hAnsi="PT Astra Serif"/>
          <w:sz w:val="28"/>
          <w:szCs w:val="28"/>
        </w:rPr>
        <w:t xml:space="preserve"> внутренние совместители приняты на работу более</w:t>
      </w:r>
      <w:r w:rsidRPr="0080076C">
        <w:rPr>
          <w:rFonts w:ascii="PT Astra Serif" w:hAnsi="PT Astra Serif"/>
          <w:spacing w:val="-2"/>
          <w:sz w:val="28"/>
          <w:szCs w:val="28"/>
        </w:rPr>
        <w:t xml:space="preserve"> чем</w:t>
      </w:r>
      <w:r w:rsidRPr="0080076C">
        <w:rPr>
          <w:rFonts w:ascii="PT Astra Serif" w:hAnsi="PT Astra Serif"/>
          <w:sz w:val="28"/>
          <w:szCs w:val="28"/>
        </w:rPr>
        <w:t xml:space="preserve"> на 0,5 ставки (заместитель директора)</w:t>
      </w:r>
      <w:r>
        <w:rPr>
          <w:rFonts w:ascii="PT Astra Serif" w:hAnsi="PT Astra Serif"/>
          <w:sz w:val="28"/>
          <w:szCs w:val="28"/>
        </w:rPr>
        <w:t>.</w:t>
      </w:r>
      <w:r w:rsidR="00C465DB">
        <w:rPr>
          <w:rFonts w:ascii="PT Astra Serif" w:hAnsi="PT Astra Serif"/>
          <w:sz w:val="28"/>
          <w:szCs w:val="28"/>
        </w:rPr>
        <w:t xml:space="preserve"> </w:t>
      </w:r>
      <w:r w:rsidRPr="0080076C">
        <w:rPr>
          <w:rFonts w:ascii="PT Astra Serif" w:hAnsi="PT Astra Serif"/>
          <w:sz w:val="28"/>
          <w:szCs w:val="28"/>
        </w:rPr>
        <w:t>Приказом Учр</w:t>
      </w:r>
      <w:r w:rsidR="00D26DE8">
        <w:rPr>
          <w:rFonts w:ascii="PT Astra Serif" w:hAnsi="PT Astra Serif"/>
          <w:sz w:val="28"/>
          <w:szCs w:val="28"/>
        </w:rPr>
        <w:t>еждения от 01.09.2025 № 175-Л</w:t>
      </w:r>
      <w:r w:rsidRPr="0080076C">
        <w:rPr>
          <w:rFonts w:ascii="PT Astra Serif" w:hAnsi="PT Astra Serif"/>
          <w:sz w:val="28"/>
          <w:szCs w:val="28"/>
        </w:rPr>
        <w:t xml:space="preserve"> установлена педагогическая нагрузка в размере 1</w:t>
      </w:r>
      <w:r>
        <w:rPr>
          <w:rFonts w:ascii="PT Astra Serif" w:hAnsi="PT Astra Serif"/>
          <w:sz w:val="28"/>
          <w:szCs w:val="28"/>
        </w:rPr>
        <w:t>4</w:t>
      </w:r>
      <w:r w:rsidRPr="0080076C">
        <w:rPr>
          <w:rFonts w:ascii="PT Astra Serif" w:hAnsi="PT Astra Serif"/>
          <w:sz w:val="28"/>
          <w:szCs w:val="28"/>
        </w:rPr>
        <w:t xml:space="preserve"> учебных часов</w:t>
      </w:r>
      <w:r>
        <w:rPr>
          <w:rFonts w:ascii="PT Astra Serif" w:hAnsi="PT Astra Serif"/>
          <w:sz w:val="28"/>
          <w:szCs w:val="28"/>
        </w:rPr>
        <w:t>;</w:t>
      </w:r>
    </w:p>
    <w:p w:rsidR="004A76CC" w:rsidRPr="0080076C" w:rsidRDefault="004A76CC" w:rsidP="004A76CC">
      <w:pPr>
        <w:pStyle w:val="a6"/>
        <w:numPr>
          <w:ilvl w:val="0"/>
          <w:numId w:val="47"/>
        </w:numPr>
        <w:ind w:left="0" w:right="-144" w:firstLine="0"/>
        <w:jc w:val="both"/>
        <w:outlineLvl w:val="0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</w:t>
      </w:r>
      <w:r w:rsidRPr="0080076C">
        <w:rPr>
          <w:rFonts w:ascii="PT Astra Serif" w:hAnsi="PT Astra Serif"/>
          <w:sz w:val="28"/>
          <w:szCs w:val="28"/>
        </w:rPr>
        <w:t xml:space="preserve">аместитель директора приказом от 29.08.2025 № 174/1принята по внутреннему совместительству на должность учителя. Приказом Учреждения от </w:t>
      </w:r>
      <w:r w:rsidR="00D26DE8">
        <w:rPr>
          <w:rFonts w:ascii="PT Astra Serif" w:hAnsi="PT Astra Serif"/>
          <w:sz w:val="28"/>
          <w:szCs w:val="28"/>
        </w:rPr>
        <w:t xml:space="preserve">01.09.2025 № 175-Л </w:t>
      </w:r>
      <w:r w:rsidR="00D26DE8" w:rsidRPr="0080076C">
        <w:rPr>
          <w:rFonts w:ascii="PT Astra Serif" w:hAnsi="PT Astra Serif"/>
          <w:sz w:val="28"/>
          <w:szCs w:val="28"/>
        </w:rPr>
        <w:t>установлена</w:t>
      </w:r>
      <w:r w:rsidRPr="0080076C">
        <w:rPr>
          <w:rFonts w:ascii="PT Astra Serif" w:hAnsi="PT Astra Serif"/>
          <w:sz w:val="28"/>
          <w:szCs w:val="28"/>
        </w:rPr>
        <w:t xml:space="preserve"> педагогическая нагрузка в размере 16 </w:t>
      </w:r>
      <w:r>
        <w:rPr>
          <w:rFonts w:ascii="PT Astra Serif" w:hAnsi="PT Astra Serif"/>
          <w:sz w:val="28"/>
          <w:szCs w:val="28"/>
        </w:rPr>
        <w:t>педагогических</w:t>
      </w:r>
      <w:r w:rsidRPr="0080076C">
        <w:rPr>
          <w:rFonts w:ascii="PT Astra Serif" w:hAnsi="PT Astra Serif"/>
          <w:sz w:val="28"/>
          <w:szCs w:val="28"/>
        </w:rPr>
        <w:t xml:space="preserve"> часов.</w:t>
      </w:r>
      <w:r w:rsidRPr="0080076C">
        <w:rPr>
          <w:rFonts w:ascii="PT Astra Serif" w:hAnsi="PT Astra Serif"/>
          <w:color w:val="70AD47" w:themeColor="accent6"/>
          <w:sz w:val="28"/>
          <w:szCs w:val="28"/>
        </w:rPr>
        <w:tab/>
      </w:r>
    </w:p>
    <w:p w:rsidR="004A76CC" w:rsidRDefault="004A76CC" w:rsidP="004A76CC">
      <w:pPr>
        <w:spacing w:after="0" w:line="240" w:lineRule="auto"/>
        <w:jc w:val="both"/>
        <w:rPr>
          <w:rFonts w:ascii="PT Astra Serif" w:hAnsi="PT Astra Serif"/>
          <w:b/>
          <w:color w:val="FF0000"/>
          <w:sz w:val="28"/>
          <w:szCs w:val="28"/>
        </w:rPr>
      </w:pPr>
    </w:p>
    <w:p w:rsidR="004A76CC" w:rsidRPr="001D00FB" w:rsidRDefault="004A76CC" w:rsidP="004A76CC">
      <w:pPr>
        <w:pStyle w:val="a6"/>
        <w:ind w:left="0"/>
        <w:jc w:val="both"/>
        <w:rPr>
          <w:rFonts w:ascii="PT Astra Serif" w:hAnsi="PT Astra Serif"/>
          <w:sz w:val="28"/>
          <w:szCs w:val="28"/>
        </w:rPr>
      </w:pPr>
    </w:p>
    <w:p w:rsidR="00D61C10" w:rsidRPr="001D00FB" w:rsidRDefault="009E0C34" w:rsidP="004A76CC">
      <w:pPr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1D00FB">
        <w:rPr>
          <w:rFonts w:ascii="PT Astra Serif" w:hAnsi="PT Astra Serif"/>
          <w:spacing w:val="1"/>
          <w:sz w:val="28"/>
          <w:szCs w:val="28"/>
        </w:rPr>
        <w:t>Начальник контрольно-ревизионного отдела</w:t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Pr="001D00FB">
        <w:rPr>
          <w:rFonts w:ascii="PT Astra Serif" w:hAnsi="PT Astra Serif"/>
          <w:spacing w:val="1"/>
          <w:sz w:val="28"/>
          <w:szCs w:val="28"/>
        </w:rPr>
        <w:tab/>
      </w:r>
      <w:r w:rsidR="00531064">
        <w:rPr>
          <w:rFonts w:ascii="PT Astra Serif" w:hAnsi="PT Astra Serif"/>
          <w:spacing w:val="1"/>
          <w:sz w:val="28"/>
          <w:szCs w:val="28"/>
        </w:rPr>
        <w:t xml:space="preserve">     </w:t>
      </w:r>
      <w:r w:rsidR="004E1F93" w:rsidRPr="001D00FB">
        <w:rPr>
          <w:rFonts w:ascii="PT Astra Serif" w:hAnsi="PT Astra Serif"/>
          <w:spacing w:val="1"/>
          <w:sz w:val="28"/>
          <w:szCs w:val="28"/>
        </w:rPr>
        <w:t xml:space="preserve">    </w:t>
      </w:r>
      <w:r w:rsidRPr="001D00FB">
        <w:rPr>
          <w:rFonts w:ascii="PT Astra Serif" w:hAnsi="PT Astra Serif"/>
          <w:spacing w:val="1"/>
          <w:sz w:val="28"/>
          <w:szCs w:val="28"/>
        </w:rPr>
        <w:t>Т.В.</w:t>
      </w:r>
      <w:r w:rsidR="00074D5B" w:rsidRPr="001D00FB">
        <w:rPr>
          <w:rFonts w:ascii="PT Astra Serif" w:hAnsi="PT Astra Serif"/>
          <w:spacing w:val="1"/>
          <w:sz w:val="28"/>
          <w:szCs w:val="28"/>
        </w:rPr>
        <w:t>Бирковс</w:t>
      </w:r>
      <w:r w:rsidRPr="001D00FB">
        <w:rPr>
          <w:rFonts w:ascii="PT Astra Serif" w:hAnsi="PT Astra Serif"/>
          <w:spacing w:val="1"/>
          <w:sz w:val="28"/>
          <w:szCs w:val="28"/>
        </w:rPr>
        <w:t>кая</w:t>
      </w:r>
      <w:r w:rsidR="00D61C10" w:rsidRPr="001D00FB">
        <w:rPr>
          <w:rFonts w:ascii="PT Astra Serif" w:hAnsi="PT Astra Serif"/>
          <w:spacing w:val="1"/>
          <w:sz w:val="28"/>
          <w:szCs w:val="28"/>
        </w:rPr>
        <w:tab/>
      </w:r>
    </w:p>
    <w:tbl>
      <w:tblPr>
        <w:tblW w:w="121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057"/>
        <w:gridCol w:w="3134"/>
      </w:tblGrid>
      <w:tr w:rsidR="00360C28" w:rsidRPr="001D00FB" w:rsidTr="009E0C34">
        <w:trPr>
          <w:trHeight w:val="444"/>
        </w:trPr>
        <w:tc>
          <w:tcPr>
            <w:tcW w:w="9057" w:type="dxa"/>
          </w:tcPr>
          <w:p w:rsidR="00360C28" w:rsidRPr="001D00FB" w:rsidRDefault="00360C28" w:rsidP="004A76CC">
            <w:pPr>
              <w:tabs>
                <w:tab w:val="left" w:pos="0"/>
                <w:tab w:val="left" w:pos="8160"/>
              </w:tabs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4" w:type="dxa"/>
            <w:vAlign w:val="bottom"/>
          </w:tcPr>
          <w:p w:rsidR="00360C28" w:rsidRPr="001D00FB" w:rsidRDefault="00360C28" w:rsidP="004A76CC">
            <w:pPr>
              <w:tabs>
                <w:tab w:val="left" w:pos="-533"/>
              </w:tabs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FC75B0" w:rsidRPr="001D00FB" w:rsidRDefault="00FC75B0" w:rsidP="004A76CC">
      <w:pPr>
        <w:spacing w:after="0" w:line="240" w:lineRule="auto"/>
        <w:rPr>
          <w:sz w:val="28"/>
          <w:szCs w:val="28"/>
        </w:rPr>
      </w:pPr>
    </w:p>
    <w:p w:rsidR="00794E00" w:rsidRPr="001D00FB" w:rsidRDefault="00794E00" w:rsidP="004A76CC">
      <w:pPr>
        <w:spacing w:after="0" w:line="240" w:lineRule="auto"/>
        <w:rPr>
          <w:sz w:val="28"/>
          <w:szCs w:val="28"/>
        </w:rPr>
      </w:pPr>
    </w:p>
    <w:sectPr w:rsidR="00794E00" w:rsidRPr="001D00FB" w:rsidSect="00064F1F">
      <w:headerReference w:type="even" r:id="rId8"/>
      <w:headerReference w:type="default" r:id="rId9"/>
      <w:headerReference w:type="first" r:id="rId10"/>
      <w:pgSz w:w="11906" w:h="16838"/>
      <w:pgMar w:top="567" w:right="567" w:bottom="284" w:left="1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FF" w:rsidRDefault="00E320FF">
      <w:pPr>
        <w:spacing w:after="0" w:line="240" w:lineRule="auto"/>
      </w:pPr>
      <w:r>
        <w:separator/>
      </w:r>
    </w:p>
  </w:endnote>
  <w:endnote w:type="continuationSeparator" w:id="0">
    <w:p w:rsidR="00E320FF" w:rsidRDefault="00E32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FF" w:rsidRDefault="00E320FF">
      <w:pPr>
        <w:spacing w:after="0" w:line="240" w:lineRule="auto"/>
      </w:pPr>
      <w:r>
        <w:separator/>
      </w:r>
    </w:p>
  </w:footnote>
  <w:footnote w:type="continuationSeparator" w:id="0">
    <w:p w:rsidR="00E320FF" w:rsidRDefault="00E32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E23E20" w:rsidP="00A4689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20E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0EA4" w:rsidRDefault="00B20E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5F47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75F3">
      <w:rPr>
        <w:noProof/>
      </w:rPr>
      <w:t>8</w:t>
    </w:r>
    <w:r>
      <w:rPr>
        <w:noProof/>
      </w:rPr>
      <w:fldChar w:fldCharType="end"/>
    </w:r>
  </w:p>
  <w:p w:rsidR="00B20EA4" w:rsidRDefault="00B20EA4" w:rsidP="00A4689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EA4" w:rsidRDefault="00B20EA4" w:rsidP="00A468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B212A"/>
    <w:multiLevelType w:val="hybridMultilevel"/>
    <w:tmpl w:val="DD4C283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0F72055"/>
    <w:multiLevelType w:val="hybridMultilevel"/>
    <w:tmpl w:val="4DA2B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F1FA5"/>
    <w:multiLevelType w:val="hybridMultilevel"/>
    <w:tmpl w:val="5D6C6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4D4"/>
    <w:multiLevelType w:val="hybridMultilevel"/>
    <w:tmpl w:val="F196B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836"/>
    <w:multiLevelType w:val="hybridMultilevel"/>
    <w:tmpl w:val="8E2EFA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A0C42"/>
    <w:multiLevelType w:val="hybridMultilevel"/>
    <w:tmpl w:val="DE4E0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42667"/>
    <w:multiLevelType w:val="hybridMultilevel"/>
    <w:tmpl w:val="2EFE52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23459E"/>
    <w:multiLevelType w:val="hybridMultilevel"/>
    <w:tmpl w:val="1DBAC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407AB"/>
    <w:multiLevelType w:val="hybridMultilevel"/>
    <w:tmpl w:val="B1C4283C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133F18EA"/>
    <w:multiLevelType w:val="hybridMultilevel"/>
    <w:tmpl w:val="026C50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51672C"/>
    <w:multiLevelType w:val="hybridMultilevel"/>
    <w:tmpl w:val="ABEAD6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67E38"/>
    <w:multiLevelType w:val="hybridMultilevel"/>
    <w:tmpl w:val="C652C3FA"/>
    <w:lvl w:ilvl="0" w:tplc="5B02D76C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0EE0BF4"/>
    <w:multiLevelType w:val="hybridMultilevel"/>
    <w:tmpl w:val="89A03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F457D"/>
    <w:multiLevelType w:val="hybridMultilevel"/>
    <w:tmpl w:val="7B444002"/>
    <w:lvl w:ilvl="0" w:tplc="0E5666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D3DF6"/>
    <w:multiLevelType w:val="hybridMultilevel"/>
    <w:tmpl w:val="B3C0678A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26320CAE"/>
    <w:multiLevelType w:val="hybridMultilevel"/>
    <w:tmpl w:val="AD4491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9E731E5"/>
    <w:multiLevelType w:val="hybridMultilevel"/>
    <w:tmpl w:val="5F023D5C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2AC27F8C"/>
    <w:multiLevelType w:val="hybridMultilevel"/>
    <w:tmpl w:val="DE3EB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1357AE"/>
    <w:multiLevelType w:val="hybridMultilevel"/>
    <w:tmpl w:val="F87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030A2"/>
    <w:multiLevelType w:val="hybridMultilevel"/>
    <w:tmpl w:val="08BA40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0">
    <w:nsid w:val="3122236C"/>
    <w:multiLevelType w:val="hybridMultilevel"/>
    <w:tmpl w:val="9AF2B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D321FA"/>
    <w:multiLevelType w:val="hybridMultilevel"/>
    <w:tmpl w:val="39FE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34A31D8B"/>
    <w:multiLevelType w:val="hybridMultilevel"/>
    <w:tmpl w:val="D2BE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C2A07"/>
    <w:multiLevelType w:val="hybridMultilevel"/>
    <w:tmpl w:val="F586C2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B26C8E"/>
    <w:multiLevelType w:val="hybridMultilevel"/>
    <w:tmpl w:val="80222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10220"/>
    <w:multiLevelType w:val="hybridMultilevel"/>
    <w:tmpl w:val="74C65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5919A1"/>
    <w:multiLevelType w:val="hybridMultilevel"/>
    <w:tmpl w:val="63CABB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84E1E"/>
    <w:multiLevelType w:val="hybridMultilevel"/>
    <w:tmpl w:val="B84A8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F4A11"/>
    <w:multiLevelType w:val="hybridMultilevel"/>
    <w:tmpl w:val="B316DFC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509E0607"/>
    <w:multiLevelType w:val="hybridMultilevel"/>
    <w:tmpl w:val="0888A04C"/>
    <w:lvl w:ilvl="0" w:tplc="26722F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1732D4"/>
    <w:multiLevelType w:val="hybridMultilevel"/>
    <w:tmpl w:val="50846C44"/>
    <w:lvl w:ilvl="0" w:tplc="041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51E91A16"/>
    <w:multiLevelType w:val="hybridMultilevel"/>
    <w:tmpl w:val="3634B4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28165C"/>
    <w:multiLevelType w:val="hybridMultilevel"/>
    <w:tmpl w:val="069A8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4795EF7"/>
    <w:multiLevelType w:val="hybridMultilevel"/>
    <w:tmpl w:val="0AB4D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9F205B"/>
    <w:multiLevelType w:val="hybridMultilevel"/>
    <w:tmpl w:val="D5468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6E185F"/>
    <w:multiLevelType w:val="hybridMultilevel"/>
    <w:tmpl w:val="679C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777C47"/>
    <w:multiLevelType w:val="hybridMultilevel"/>
    <w:tmpl w:val="AEC41E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5D6DA4"/>
    <w:multiLevelType w:val="hybridMultilevel"/>
    <w:tmpl w:val="214E1D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F34575"/>
    <w:multiLevelType w:val="hybridMultilevel"/>
    <w:tmpl w:val="C776A8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40537"/>
    <w:multiLevelType w:val="hybridMultilevel"/>
    <w:tmpl w:val="50F4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F5E48"/>
    <w:multiLevelType w:val="hybridMultilevel"/>
    <w:tmpl w:val="73702C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1A77E0"/>
    <w:multiLevelType w:val="hybridMultilevel"/>
    <w:tmpl w:val="173E2010"/>
    <w:lvl w:ilvl="0" w:tplc="0419000D">
      <w:start w:val="1"/>
      <w:numFmt w:val="bullet"/>
      <w:lvlText w:val="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42">
    <w:nsid w:val="7D8952C5"/>
    <w:multiLevelType w:val="hybridMultilevel"/>
    <w:tmpl w:val="0ED202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3A2185"/>
    <w:multiLevelType w:val="hybridMultilevel"/>
    <w:tmpl w:val="259092B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37"/>
  </w:num>
  <w:num w:numId="7">
    <w:abstractNumId w:val="41"/>
  </w:num>
  <w:num w:numId="8">
    <w:abstractNumId w:val="6"/>
  </w:num>
  <w:num w:numId="9">
    <w:abstractNumId w:val="36"/>
  </w:num>
  <w:num w:numId="10">
    <w:abstractNumId w:val="20"/>
  </w:num>
  <w:num w:numId="11">
    <w:abstractNumId w:val="22"/>
  </w:num>
  <w:num w:numId="12">
    <w:abstractNumId w:val="23"/>
  </w:num>
  <w:num w:numId="13">
    <w:abstractNumId w:val="25"/>
  </w:num>
  <w:num w:numId="14">
    <w:abstractNumId w:val="7"/>
  </w:num>
  <w:num w:numId="15">
    <w:abstractNumId w:val="35"/>
  </w:num>
  <w:num w:numId="16">
    <w:abstractNumId w:val="14"/>
  </w:num>
  <w:num w:numId="17">
    <w:abstractNumId w:val="0"/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26"/>
  </w:num>
  <w:num w:numId="32">
    <w:abstractNumId w:val="16"/>
  </w:num>
  <w:num w:numId="33">
    <w:abstractNumId w:val="28"/>
  </w:num>
  <w:num w:numId="34">
    <w:abstractNumId w:val="24"/>
  </w:num>
  <w:num w:numId="35">
    <w:abstractNumId w:val="13"/>
  </w:num>
  <w:num w:numId="36">
    <w:abstractNumId w:val="30"/>
  </w:num>
  <w:num w:numId="37">
    <w:abstractNumId w:val="42"/>
  </w:num>
  <w:num w:numId="38">
    <w:abstractNumId w:val="40"/>
  </w:num>
  <w:num w:numId="39">
    <w:abstractNumId w:val="34"/>
  </w:num>
  <w:num w:numId="40">
    <w:abstractNumId w:val="2"/>
  </w:num>
  <w:num w:numId="41">
    <w:abstractNumId w:val="39"/>
  </w:num>
  <w:num w:numId="42">
    <w:abstractNumId w:val="29"/>
  </w:num>
  <w:num w:numId="43">
    <w:abstractNumId w:val="31"/>
  </w:num>
  <w:num w:numId="44">
    <w:abstractNumId w:val="5"/>
  </w:num>
  <w:num w:numId="45">
    <w:abstractNumId w:val="12"/>
  </w:num>
  <w:num w:numId="46">
    <w:abstractNumId w:val="43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353"/>
    <w:rsid w:val="00004940"/>
    <w:rsid w:val="000147E7"/>
    <w:rsid w:val="00023427"/>
    <w:rsid w:val="00025075"/>
    <w:rsid w:val="000338FA"/>
    <w:rsid w:val="00033BE3"/>
    <w:rsid w:val="00045173"/>
    <w:rsid w:val="00052473"/>
    <w:rsid w:val="00055BF2"/>
    <w:rsid w:val="000629A3"/>
    <w:rsid w:val="0006304E"/>
    <w:rsid w:val="00063759"/>
    <w:rsid w:val="00064F1F"/>
    <w:rsid w:val="00065977"/>
    <w:rsid w:val="000727D8"/>
    <w:rsid w:val="00074D5B"/>
    <w:rsid w:val="00091A6E"/>
    <w:rsid w:val="000A1DC6"/>
    <w:rsid w:val="000A22CE"/>
    <w:rsid w:val="000A2634"/>
    <w:rsid w:val="000A2908"/>
    <w:rsid w:val="000B3626"/>
    <w:rsid w:val="000B3A75"/>
    <w:rsid w:val="000B5C43"/>
    <w:rsid w:val="000C0E4C"/>
    <w:rsid w:val="000C3229"/>
    <w:rsid w:val="000C7084"/>
    <w:rsid w:val="000C75CF"/>
    <w:rsid w:val="000D3CA7"/>
    <w:rsid w:val="000D6EED"/>
    <w:rsid w:val="000D78BA"/>
    <w:rsid w:val="000E628B"/>
    <w:rsid w:val="000F200A"/>
    <w:rsid w:val="00103204"/>
    <w:rsid w:val="00111FD1"/>
    <w:rsid w:val="00122556"/>
    <w:rsid w:val="0015193B"/>
    <w:rsid w:val="001535C3"/>
    <w:rsid w:val="00154125"/>
    <w:rsid w:val="00165F22"/>
    <w:rsid w:val="00170328"/>
    <w:rsid w:val="00170EEB"/>
    <w:rsid w:val="00171667"/>
    <w:rsid w:val="00174B31"/>
    <w:rsid w:val="00184A62"/>
    <w:rsid w:val="001914EC"/>
    <w:rsid w:val="001A1529"/>
    <w:rsid w:val="001D00FB"/>
    <w:rsid w:val="001E769D"/>
    <w:rsid w:val="00206436"/>
    <w:rsid w:val="00207830"/>
    <w:rsid w:val="002115EF"/>
    <w:rsid w:val="00220557"/>
    <w:rsid w:val="00225F83"/>
    <w:rsid w:val="00234229"/>
    <w:rsid w:val="00245A9C"/>
    <w:rsid w:val="0025053A"/>
    <w:rsid w:val="002518B7"/>
    <w:rsid w:val="00264AE7"/>
    <w:rsid w:val="00265120"/>
    <w:rsid w:val="00266899"/>
    <w:rsid w:val="00272919"/>
    <w:rsid w:val="00282DDF"/>
    <w:rsid w:val="00285121"/>
    <w:rsid w:val="00285297"/>
    <w:rsid w:val="002859FF"/>
    <w:rsid w:val="00294E11"/>
    <w:rsid w:val="002966A6"/>
    <w:rsid w:val="002A0832"/>
    <w:rsid w:val="002A0A72"/>
    <w:rsid w:val="002A1831"/>
    <w:rsid w:val="002A2E60"/>
    <w:rsid w:val="002A69C7"/>
    <w:rsid w:val="002A6E43"/>
    <w:rsid w:val="002B32DE"/>
    <w:rsid w:val="002B3409"/>
    <w:rsid w:val="002B67A0"/>
    <w:rsid w:val="002C31D5"/>
    <w:rsid w:val="002C4B80"/>
    <w:rsid w:val="002C6F17"/>
    <w:rsid w:val="002D01B2"/>
    <w:rsid w:val="002D40DE"/>
    <w:rsid w:val="002D7892"/>
    <w:rsid w:val="002E7224"/>
    <w:rsid w:val="002F5E89"/>
    <w:rsid w:val="002F6EBC"/>
    <w:rsid w:val="00313B6F"/>
    <w:rsid w:val="00315B72"/>
    <w:rsid w:val="00315BB4"/>
    <w:rsid w:val="003160FC"/>
    <w:rsid w:val="0031654B"/>
    <w:rsid w:val="00317320"/>
    <w:rsid w:val="00321BAD"/>
    <w:rsid w:val="00324D06"/>
    <w:rsid w:val="00330717"/>
    <w:rsid w:val="00350177"/>
    <w:rsid w:val="00354A71"/>
    <w:rsid w:val="003556D9"/>
    <w:rsid w:val="00357678"/>
    <w:rsid w:val="003605E9"/>
    <w:rsid w:val="00360664"/>
    <w:rsid w:val="00360C28"/>
    <w:rsid w:val="00366D06"/>
    <w:rsid w:val="00370698"/>
    <w:rsid w:val="0037214E"/>
    <w:rsid w:val="00374F93"/>
    <w:rsid w:val="003753C6"/>
    <w:rsid w:val="003756B4"/>
    <w:rsid w:val="003825DB"/>
    <w:rsid w:val="00391B0C"/>
    <w:rsid w:val="00392FA9"/>
    <w:rsid w:val="00393C74"/>
    <w:rsid w:val="003B3DB1"/>
    <w:rsid w:val="003B6454"/>
    <w:rsid w:val="003C2129"/>
    <w:rsid w:val="003C508B"/>
    <w:rsid w:val="003C7502"/>
    <w:rsid w:val="003E15A1"/>
    <w:rsid w:val="003E4766"/>
    <w:rsid w:val="003F2353"/>
    <w:rsid w:val="003F2456"/>
    <w:rsid w:val="003F3773"/>
    <w:rsid w:val="00402CCD"/>
    <w:rsid w:val="0040380A"/>
    <w:rsid w:val="00404DAF"/>
    <w:rsid w:val="004078C3"/>
    <w:rsid w:val="00420D3C"/>
    <w:rsid w:val="00423F7F"/>
    <w:rsid w:val="00424189"/>
    <w:rsid w:val="00425377"/>
    <w:rsid w:val="00426341"/>
    <w:rsid w:val="0044080B"/>
    <w:rsid w:val="00445C00"/>
    <w:rsid w:val="00457975"/>
    <w:rsid w:val="004609BB"/>
    <w:rsid w:val="00461F2B"/>
    <w:rsid w:val="004779E5"/>
    <w:rsid w:val="004825C4"/>
    <w:rsid w:val="00487E2B"/>
    <w:rsid w:val="004931A9"/>
    <w:rsid w:val="004A72FF"/>
    <w:rsid w:val="004A76CC"/>
    <w:rsid w:val="004B2F03"/>
    <w:rsid w:val="004B559B"/>
    <w:rsid w:val="004B58A7"/>
    <w:rsid w:val="004C16E2"/>
    <w:rsid w:val="004D009E"/>
    <w:rsid w:val="004D11AA"/>
    <w:rsid w:val="004D1FA0"/>
    <w:rsid w:val="004E1872"/>
    <w:rsid w:val="004E1F93"/>
    <w:rsid w:val="004E2D8B"/>
    <w:rsid w:val="004E53FB"/>
    <w:rsid w:val="004F05C7"/>
    <w:rsid w:val="004F2908"/>
    <w:rsid w:val="004F5AA1"/>
    <w:rsid w:val="00501755"/>
    <w:rsid w:val="00501FB1"/>
    <w:rsid w:val="00503FA5"/>
    <w:rsid w:val="00506F7F"/>
    <w:rsid w:val="005076F4"/>
    <w:rsid w:val="00516FE2"/>
    <w:rsid w:val="00523930"/>
    <w:rsid w:val="00524BB2"/>
    <w:rsid w:val="00531064"/>
    <w:rsid w:val="0053317D"/>
    <w:rsid w:val="005549E3"/>
    <w:rsid w:val="00566551"/>
    <w:rsid w:val="00566F1A"/>
    <w:rsid w:val="00572345"/>
    <w:rsid w:val="00577539"/>
    <w:rsid w:val="00582B0A"/>
    <w:rsid w:val="00584456"/>
    <w:rsid w:val="0058505B"/>
    <w:rsid w:val="0058646F"/>
    <w:rsid w:val="005A522F"/>
    <w:rsid w:val="005A5AC7"/>
    <w:rsid w:val="005B1701"/>
    <w:rsid w:val="005B275D"/>
    <w:rsid w:val="005C69A9"/>
    <w:rsid w:val="005D094C"/>
    <w:rsid w:val="005D6EF7"/>
    <w:rsid w:val="005E5B2A"/>
    <w:rsid w:val="005F01B7"/>
    <w:rsid w:val="005F345B"/>
    <w:rsid w:val="005F4700"/>
    <w:rsid w:val="005F4981"/>
    <w:rsid w:val="005F7499"/>
    <w:rsid w:val="0060394C"/>
    <w:rsid w:val="00610550"/>
    <w:rsid w:val="00615005"/>
    <w:rsid w:val="00625AAF"/>
    <w:rsid w:val="00625D2D"/>
    <w:rsid w:val="006306C7"/>
    <w:rsid w:val="00632C2D"/>
    <w:rsid w:val="006424C2"/>
    <w:rsid w:val="00647E61"/>
    <w:rsid w:val="006504AB"/>
    <w:rsid w:val="0066361F"/>
    <w:rsid w:val="00663FAD"/>
    <w:rsid w:val="00666753"/>
    <w:rsid w:val="00676BA9"/>
    <w:rsid w:val="00681982"/>
    <w:rsid w:val="00684965"/>
    <w:rsid w:val="0068689A"/>
    <w:rsid w:val="00690C1B"/>
    <w:rsid w:val="00693AF4"/>
    <w:rsid w:val="0069747F"/>
    <w:rsid w:val="006C3AB5"/>
    <w:rsid w:val="006D10BD"/>
    <w:rsid w:val="006D2A7D"/>
    <w:rsid w:val="006E4387"/>
    <w:rsid w:val="006E5456"/>
    <w:rsid w:val="006F0A26"/>
    <w:rsid w:val="006F2A05"/>
    <w:rsid w:val="00702BD6"/>
    <w:rsid w:val="007074FD"/>
    <w:rsid w:val="00714419"/>
    <w:rsid w:val="00715C69"/>
    <w:rsid w:val="00721271"/>
    <w:rsid w:val="007212A1"/>
    <w:rsid w:val="00722504"/>
    <w:rsid w:val="00727B45"/>
    <w:rsid w:val="0074027B"/>
    <w:rsid w:val="0074058F"/>
    <w:rsid w:val="00745B92"/>
    <w:rsid w:val="007561B2"/>
    <w:rsid w:val="00757E04"/>
    <w:rsid w:val="007627A9"/>
    <w:rsid w:val="007635B9"/>
    <w:rsid w:val="00773E92"/>
    <w:rsid w:val="007856DC"/>
    <w:rsid w:val="00791976"/>
    <w:rsid w:val="00794E00"/>
    <w:rsid w:val="00795D9E"/>
    <w:rsid w:val="007A7C9C"/>
    <w:rsid w:val="007B1E28"/>
    <w:rsid w:val="007C0D28"/>
    <w:rsid w:val="007C22C6"/>
    <w:rsid w:val="007D426E"/>
    <w:rsid w:val="007E4B91"/>
    <w:rsid w:val="007F3F1D"/>
    <w:rsid w:val="00800CC4"/>
    <w:rsid w:val="00803BA7"/>
    <w:rsid w:val="008057EB"/>
    <w:rsid w:val="00823A3A"/>
    <w:rsid w:val="00824810"/>
    <w:rsid w:val="008251FD"/>
    <w:rsid w:val="00840CC6"/>
    <w:rsid w:val="008412E8"/>
    <w:rsid w:val="008548ED"/>
    <w:rsid w:val="008604A0"/>
    <w:rsid w:val="00863ED0"/>
    <w:rsid w:val="00865712"/>
    <w:rsid w:val="008665F1"/>
    <w:rsid w:val="008733B1"/>
    <w:rsid w:val="00875FFE"/>
    <w:rsid w:val="00876567"/>
    <w:rsid w:val="008766D6"/>
    <w:rsid w:val="00884610"/>
    <w:rsid w:val="00884FB1"/>
    <w:rsid w:val="00886F96"/>
    <w:rsid w:val="00895E12"/>
    <w:rsid w:val="008A1AED"/>
    <w:rsid w:val="008A1DE1"/>
    <w:rsid w:val="008A2198"/>
    <w:rsid w:val="008A3C43"/>
    <w:rsid w:val="008A4114"/>
    <w:rsid w:val="008B00FE"/>
    <w:rsid w:val="008B516E"/>
    <w:rsid w:val="008B74A8"/>
    <w:rsid w:val="008C017E"/>
    <w:rsid w:val="008C05BC"/>
    <w:rsid w:val="008C074E"/>
    <w:rsid w:val="008C1736"/>
    <w:rsid w:val="008C34E0"/>
    <w:rsid w:val="008D1FF3"/>
    <w:rsid w:val="008E0FC7"/>
    <w:rsid w:val="008E3D86"/>
    <w:rsid w:val="008F1BBC"/>
    <w:rsid w:val="00902DFD"/>
    <w:rsid w:val="0090583F"/>
    <w:rsid w:val="0091260D"/>
    <w:rsid w:val="009156EF"/>
    <w:rsid w:val="00915B87"/>
    <w:rsid w:val="00922905"/>
    <w:rsid w:val="00922F1E"/>
    <w:rsid w:val="009263F4"/>
    <w:rsid w:val="00933BC7"/>
    <w:rsid w:val="00940C93"/>
    <w:rsid w:val="00944E06"/>
    <w:rsid w:val="009478D7"/>
    <w:rsid w:val="00951E32"/>
    <w:rsid w:val="0095404B"/>
    <w:rsid w:val="00970B48"/>
    <w:rsid w:val="0097563C"/>
    <w:rsid w:val="0098551B"/>
    <w:rsid w:val="009914CB"/>
    <w:rsid w:val="009942A8"/>
    <w:rsid w:val="00994FF8"/>
    <w:rsid w:val="00996546"/>
    <w:rsid w:val="00996D97"/>
    <w:rsid w:val="00997691"/>
    <w:rsid w:val="009A1BBB"/>
    <w:rsid w:val="009A7673"/>
    <w:rsid w:val="009B7516"/>
    <w:rsid w:val="009C33C8"/>
    <w:rsid w:val="009C410A"/>
    <w:rsid w:val="009C471D"/>
    <w:rsid w:val="009D7DEF"/>
    <w:rsid w:val="009E0C34"/>
    <w:rsid w:val="009E5030"/>
    <w:rsid w:val="009E61DC"/>
    <w:rsid w:val="009E65D3"/>
    <w:rsid w:val="009E6998"/>
    <w:rsid w:val="009F3D8F"/>
    <w:rsid w:val="009F49D6"/>
    <w:rsid w:val="009F4E7E"/>
    <w:rsid w:val="00A1275E"/>
    <w:rsid w:val="00A178C0"/>
    <w:rsid w:val="00A17A58"/>
    <w:rsid w:val="00A17DEB"/>
    <w:rsid w:val="00A21FAE"/>
    <w:rsid w:val="00A221B8"/>
    <w:rsid w:val="00A24173"/>
    <w:rsid w:val="00A3638F"/>
    <w:rsid w:val="00A365F2"/>
    <w:rsid w:val="00A416F5"/>
    <w:rsid w:val="00A42860"/>
    <w:rsid w:val="00A4592A"/>
    <w:rsid w:val="00A4689A"/>
    <w:rsid w:val="00A46B9E"/>
    <w:rsid w:val="00A51053"/>
    <w:rsid w:val="00A51D5B"/>
    <w:rsid w:val="00A63F77"/>
    <w:rsid w:val="00A64B35"/>
    <w:rsid w:val="00A67703"/>
    <w:rsid w:val="00A85888"/>
    <w:rsid w:val="00A86961"/>
    <w:rsid w:val="00A95489"/>
    <w:rsid w:val="00A9738E"/>
    <w:rsid w:val="00AA2B0C"/>
    <w:rsid w:val="00AA339B"/>
    <w:rsid w:val="00AA5BF7"/>
    <w:rsid w:val="00AA6576"/>
    <w:rsid w:val="00AA6B73"/>
    <w:rsid w:val="00AC1A07"/>
    <w:rsid w:val="00AC67E5"/>
    <w:rsid w:val="00AC7C04"/>
    <w:rsid w:val="00AD1FBB"/>
    <w:rsid w:val="00AE210A"/>
    <w:rsid w:val="00AE663C"/>
    <w:rsid w:val="00AE6714"/>
    <w:rsid w:val="00AF29B2"/>
    <w:rsid w:val="00AF7BED"/>
    <w:rsid w:val="00B06266"/>
    <w:rsid w:val="00B075F3"/>
    <w:rsid w:val="00B07ACE"/>
    <w:rsid w:val="00B17B3C"/>
    <w:rsid w:val="00B20D2B"/>
    <w:rsid w:val="00B20EA4"/>
    <w:rsid w:val="00B25917"/>
    <w:rsid w:val="00B25F22"/>
    <w:rsid w:val="00B4088F"/>
    <w:rsid w:val="00B42EF1"/>
    <w:rsid w:val="00B443D9"/>
    <w:rsid w:val="00B45E5B"/>
    <w:rsid w:val="00B463E6"/>
    <w:rsid w:val="00B46988"/>
    <w:rsid w:val="00B54EA6"/>
    <w:rsid w:val="00B55971"/>
    <w:rsid w:val="00B62226"/>
    <w:rsid w:val="00B72A96"/>
    <w:rsid w:val="00B76342"/>
    <w:rsid w:val="00B8249D"/>
    <w:rsid w:val="00B84287"/>
    <w:rsid w:val="00B93706"/>
    <w:rsid w:val="00B974BC"/>
    <w:rsid w:val="00BA0573"/>
    <w:rsid w:val="00BA377B"/>
    <w:rsid w:val="00BB477C"/>
    <w:rsid w:val="00BC5EB6"/>
    <w:rsid w:val="00BC5FE0"/>
    <w:rsid w:val="00BC641A"/>
    <w:rsid w:val="00BD50CF"/>
    <w:rsid w:val="00BF6F4D"/>
    <w:rsid w:val="00C014E4"/>
    <w:rsid w:val="00C100F3"/>
    <w:rsid w:val="00C110D9"/>
    <w:rsid w:val="00C35EE0"/>
    <w:rsid w:val="00C373F9"/>
    <w:rsid w:val="00C465DB"/>
    <w:rsid w:val="00C46B7E"/>
    <w:rsid w:val="00C47CD6"/>
    <w:rsid w:val="00C5347F"/>
    <w:rsid w:val="00C53B6D"/>
    <w:rsid w:val="00C54928"/>
    <w:rsid w:val="00C56184"/>
    <w:rsid w:val="00C625CF"/>
    <w:rsid w:val="00C712CD"/>
    <w:rsid w:val="00C817EE"/>
    <w:rsid w:val="00C82A99"/>
    <w:rsid w:val="00C8361B"/>
    <w:rsid w:val="00C90953"/>
    <w:rsid w:val="00C91B9D"/>
    <w:rsid w:val="00C93790"/>
    <w:rsid w:val="00CA2126"/>
    <w:rsid w:val="00CA41BD"/>
    <w:rsid w:val="00CA6BC8"/>
    <w:rsid w:val="00CB4A42"/>
    <w:rsid w:val="00CC16E9"/>
    <w:rsid w:val="00CC2ED2"/>
    <w:rsid w:val="00CC55CD"/>
    <w:rsid w:val="00CD116C"/>
    <w:rsid w:val="00CD242A"/>
    <w:rsid w:val="00CD5585"/>
    <w:rsid w:val="00CD7102"/>
    <w:rsid w:val="00CD77D6"/>
    <w:rsid w:val="00CD79C0"/>
    <w:rsid w:val="00CF17AB"/>
    <w:rsid w:val="00D113A1"/>
    <w:rsid w:val="00D26DE8"/>
    <w:rsid w:val="00D30DEB"/>
    <w:rsid w:val="00D500F5"/>
    <w:rsid w:val="00D55609"/>
    <w:rsid w:val="00D56AFC"/>
    <w:rsid w:val="00D61C10"/>
    <w:rsid w:val="00D63D19"/>
    <w:rsid w:val="00D76A77"/>
    <w:rsid w:val="00D91E8D"/>
    <w:rsid w:val="00D92607"/>
    <w:rsid w:val="00D92BB0"/>
    <w:rsid w:val="00D973FF"/>
    <w:rsid w:val="00DB1005"/>
    <w:rsid w:val="00DB1776"/>
    <w:rsid w:val="00DD2197"/>
    <w:rsid w:val="00DD742B"/>
    <w:rsid w:val="00DE544C"/>
    <w:rsid w:val="00DE5F5A"/>
    <w:rsid w:val="00DE7DEC"/>
    <w:rsid w:val="00DF40D7"/>
    <w:rsid w:val="00DF6159"/>
    <w:rsid w:val="00DF621C"/>
    <w:rsid w:val="00DF7425"/>
    <w:rsid w:val="00E131D0"/>
    <w:rsid w:val="00E13D2D"/>
    <w:rsid w:val="00E13ED8"/>
    <w:rsid w:val="00E23E20"/>
    <w:rsid w:val="00E25E8B"/>
    <w:rsid w:val="00E2663B"/>
    <w:rsid w:val="00E320FF"/>
    <w:rsid w:val="00E338EA"/>
    <w:rsid w:val="00E41BDC"/>
    <w:rsid w:val="00E42E2A"/>
    <w:rsid w:val="00E471B9"/>
    <w:rsid w:val="00E54A1A"/>
    <w:rsid w:val="00E6356D"/>
    <w:rsid w:val="00E82561"/>
    <w:rsid w:val="00E86B8B"/>
    <w:rsid w:val="00E908F8"/>
    <w:rsid w:val="00EA2BE8"/>
    <w:rsid w:val="00EB3FAC"/>
    <w:rsid w:val="00EC4F47"/>
    <w:rsid w:val="00ED1974"/>
    <w:rsid w:val="00ED2C23"/>
    <w:rsid w:val="00ED7473"/>
    <w:rsid w:val="00EE2B3D"/>
    <w:rsid w:val="00F06A08"/>
    <w:rsid w:val="00F137DB"/>
    <w:rsid w:val="00F27DA1"/>
    <w:rsid w:val="00F32FA6"/>
    <w:rsid w:val="00F34C10"/>
    <w:rsid w:val="00F4192B"/>
    <w:rsid w:val="00F460E6"/>
    <w:rsid w:val="00F478BC"/>
    <w:rsid w:val="00F5575A"/>
    <w:rsid w:val="00F61E62"/>
    <w:rsid w:val="00F6263C"/>
    <w:rsid w:val="00F64944"/>
    <w:rsid w:val="00F65836"/>
    <w:rsid w:val="00F73E65"/>
    <w:rsid w:val="00F75D8B"/>
    <w:rsid w:val="00F83130"/>
    <w:rsid w:val="00F866D1"/>
    <w:rsid w:val="00F900FE"/>
    <w:rsid w:val="00F922CF"/>
    <w:rsid w:val="00F926CA"/>
    <w:rsid w:val="00F96AF8"/>
    <w:rsid w:val="00FB25E4"/>
    <w:rsid w:val="00FC06D5"/>
    <w:rsid w:val="00FC3A72"/>
    <w:rsid w:val="00FC75B0"/>
    <w:rsid w:val="00FD037D"/>
    <w:rsid w:val="00FD40C1"/>
    <w:rsid w:val="00FE0160"/>
    <w:rsid w:val="00FE2F99"/>
    <w:rsid w:val="00FE477D"/>
    <w:rsid w:val="00FE4D64"/>
    <w:rsid w:val="00FE5206"/>
    <w:rsid w:val="00FE7BC7"/>
    <w:rsid w:val="00FF0027"/>
    <w:rsid w:val="00FF3C7B"/>
    <w:rsid w:val="00FF70E0"/>
    <w:rsid w:val="00FF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0BC33-51D2-48A1-BF09-E8495E50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703"/>
  </w:style>
  <w:style w:type="paragraph" w:styleId="1">
    <w:name w:val="heading 1"/>
    <w:basedOn w:val="a"/>
    <w:next w:val="a"/>
    <w:link w:val="10"/>
    <w:uiPriority w:val="99"/>
    <w:qFormat/>
    <w:rsid w:val="0026512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6512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51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12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445C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4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45C00"/>
  </w:style>
  <w:style w:type="paragraph" w:styleId="a6">
    <w:name w:val="List Paragraph"/>
    <w:basedOn w:val="a"/>
    <w:uiPriority w:val="34"/>
    <w:qFormat/>
    <w:rsid w:val="00445C0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45C00"/>
    <w:rPr>
      <w:color w:val="0000FF"/>
      <w:u w:val="single"/>
    </w:rPr>
  </w:style>
  <w:style w:type="paragraph" w:styleId="a8">
    <w:name w:val="No Spacing"/>
    <w:link w:val="a9"/>
    <w:uiPriority w:val="1"/>
    <w:qFormat/>
    <w:rsid w:val="00D61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99"/>
    <w:locked/>
    <w:rsid w:val="00D61C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65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2651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Без интервала Знак1"/>
    <w:basedOn w:val="a0"/>
    <w:uiPriority w:val="1"/>
    <w:locked/>
    <w:rsid w:val="00265120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d">
    <w:name w:val="footer"/>
    <w:basedOn w:val="a"/>
    <w:link w:val="ae"/>
    <w:uiPriority w:val="99"/>
    <w:rsid w:val="00265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basedOn w:val="a0"/>
    <w:uiPriority w:val="99"/>
    <w:rsid w:val="00265120"/>
  </w:style>
  <w:style w:type="character" w:customStyle="1" w:styleId="apple-converted-space">
    <w:name w:val="apple-converted-space"/>
    <w:basedOn w:val="a0"/>
    <w:uiPriority w:val="99"/>
    <w:rsid w:val="00265120"/>
  </w:style>
  <w:style w:type="paragraph" w:customStyle="1" w:styleId="ConsPlusNormal">
    <w:name w:val="ConsPlusNormal"/>
    <w:link w:val="ConsPlusNormal0"/>
    <w:rsid w:val="00265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651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651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uiPriority w:val="99"/>
    <w:rsid w:val="0026512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0"/>
    <w:uiPriority w:val="99"/>
    <w:rsid w:val="002651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26512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1"/>
    <w:uiPriority w:val="99"/>
    <w:semiHidden/>
    <w:rsid w:val="00265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0"/>
    <w:link w:val="23"/>
    <w:uiPriority w:val="99"/>
    <w:semiHidden/>
    <w:rsid w:val="00265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"/>
    <w:uiPriority w:val="99"/>
    <w:semiHidden/>
    <w:rsid w:val="0026512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265120"/>
    <w:pPr>
      <w:numPr>
        <w:ilvl w:val="1"/>
      </w:numPr>
      <w:spacing w:after="0" w:line="240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uiPriority w:val="99"/>
    <w:rsid w:val="0026512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2651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uiPriority w:val="99"/>
    <w:rsid w:val="002651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next w:val="a"/>
    <w:link w:val="af6"/>
    <w:qFormat/>
    <w:rsid w:val="0026512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rsid w:val="0026512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7">
    <w:name w:val="Emphasis"/>
    <w:basedOn w:val="a0"/>
    <w:qFormat/>
    <w:rsid w:val="00265120"/>
    <w:rPr>
      <w:i/>
      <w:iCs/>
    </w:rPr>
  </w:style>
  <w:style w:type="paragraph" w:customStyle="1" w:styleId="ConsNormal">
    <w:name w:val="ConsNormal"/>
    <w:rsid w:val="002651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character" w:customStyle="1" w:styleId="FontStyle53">
    <w:name w:val="Font Style53"/>
    <w:basedOn w:val="a0"/>
    <w:uiPriority w:val="99"/>
    <w:rsid w:val="0026512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265120"/>
    <w:pPr>
      <w:widowControl w:val="0"/>
      <w:autoSpaceDE w:val="0"/>
      <w:autoSpaceDN w:val="0"/>
      <w:adjustRightInd w:val="0"/>
      <w:spacing w:after="0" w:line="310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265120"/>
    <w:rPr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65120"/>
    <w:pPr>
      <w:widowControl w:val="0"/>
      <w:shd w:val="clear" w:color="auto" w:fill="FFFFFF"/>
      <w:spacing w:after="0" w:line="274" w:lineRule="exact"/>
      <w:jc w:val="both"/>
    </w:pPr>
  </w:style>
  <w:style w:type="paragraph" w:customStyle="1" w:styleId="formattext">
    <w:name w:val="formattext"/>
    <w:basedOn w:val="a"/>
    <w:rsid w:val="0026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Текст концевой сноски Знак"/>
    <w:basedOn w:val="a0"/>
    <w:link w:val="af9"/>
    <w:uiPriority w:val="99"/>
    <w:semiHidden/>
    <w:rsid w:val="00265120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9">
    <w:name w:val="endnote text"/>
    <w:basedOn w:val="a"/>
    <w:link w:val="af8"/>
    <w:uiPriority w:val="99"/>
    <w:semiHidden/>
    <w:unhideWhenUsed/>
    <w:rsid w:val="0026512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Style9">
    <w:name w:val="Style9"/>
    <w:basedOn w:val="a"/>
    <w:uiPriority w:val="99"/>
    <w:rsid w:val="00265120"/>
    <w:pPr>
      <w:widowControl w:val="0"/>
      <w:autoSpaceDE w:val="0"/>
      <w:autoSpaceDN w:val="0"/>
      <w:adjustRightInd w:val="0"/>
      <w:spacing w:after="0" w:line="30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qFormat/>
    <w:rsid w:val="002651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0EE68-F962-4B46-B081-2A214830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9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239</cp:revision>
  <dcterms:created xsi:type="dcterms:W3CDTF">2021-06-07T09:45:00Z</dcterms:created>
  <dcterms:modified xsi:type="dcterms:W3CDTF">2026-02-04T07:28:00Z</dcterms:modified>
</cp:coreProperties>
</file>