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90FA9" w14:textId="77777777" w:rsidR="001C2FB0" w:rsidRPr="009218C3" w:rsidRDefault="001C2FB0" w:rsidP="000615F3">
      <w:pPr>
        <w:spacing w:line="18" w:lineRule="atLeast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9218C3">
        <w:rPr>
          <w:rFonts w:ascii="PT Astra Serif" w:hAnsi="PT Astra Serif"/>
          <w:b/>
          <w:sz w:val="28"/>
          <w:szCs w:val="28"/>
        </w:rPr>
        <w:t>Информация</w:t>
      </w:r>
      <w:r w:rsidR="002D04C9" w:rsidRPr="009218C3">
        <w:rPr>
          <w:rFonts w:ascii="PT Astra Serif" w:hAnsi="PT Astra Serif"/>
          <w:b/>
          <w:sz w:val="28"/>
          <w:szCs w:val="28"/>
        </w:rPr>
        <w:t xml:space="preserve"> </w:t>
      </w:r>
      <w:r w:rsidRPr="009218C3">
        <w:rPr>
          <w:rFonts w:ascii="PT Astra Serif" w:hAnsi="PT Astra Serif"/>
          <w:b/>
          <w:sz w:val="28"/>
          <w:szCs w:val="28"/>
        </w:rPr>
        <w:t>о проведении проверки в рамках ведомственного контроля</w:t>
      </w:r>
    </w:p>
    <w:p w14:paraId="6D9A73E0" w14:textId="77777777" w:rsidR="001C2FB0" w:rsidRPr="00915C5A" w:rsidRDefault="001C2FB0" w:rsidP="000615F3">
      <w:pPr>
        <w:spacing w:line="18" w:lineRule="atLeast"/>
        <w:jc w:val="center"/>
        <w:rPr>
          <w:rFonts w:ascii="PT Astra Serif" w:hAnsi="PT Astra Serif"/>
          <w:b/>
          <w:sz w:val="26"/>
          <w:szCs w:val="26"/>
        </w:rPr>
      </w:pPr>
      <w:r w:rsidRPr="009218C3">
        <w:rPr>
          <w:rFonts w:ascii="PT Astra Serif" w:hAnsi="PT Astra Serif"/>
          <w:b/>
          <w:sz w:val="28"/>
          <w:szCs w:val="28"/>
        </w:rPr>
        <w:t>в сфере закупок для обеспечения муниципальных нужд</w:t>
      </w:r>
      <w:bookmarkEnd w:id="0"/>
    </w:p>
    <w:p w14:paraId="1572829F" w14:textId="225917C6" w:rsidR="000C62B5" w:rsidRPr="00915C5A" w:rsidRDefault="001C2FB0" w:rsidP="000C62B5">
      <w:pPr>
        <w:jc w:val="center"/>
        <w:rPr>
          <w:rFonts w:ascii="PT Astra Serif" w:hAnsi="PT Astra Serif"/>
          <w:b/>
          <w:sz w:val="28"/>
          <w:szCs w:val="28"/>
        </w:rPr>
      </w:pPr>
      <w:r w:rsidRPr="00915C5A">
        <w:rPr>
          <w:rFonts w:ascii="PT Astra Serif" w:hAnsi="PT Astra Serif"/>
          <w:b/>
          <w:sz w:val="26"/>
          <w:szCs w:val="26"/>
        </w:rPr>
        <w:t xml:space="preserve">в </w:t>
      </w:r>
      <w:r w:rsidR="000C62B5" w:rsidRPr="00915C5A">
        <w:rPr>
          <w:rFonts w:ascii="PT Astra Serif" w:hAnsi="PT Astra Serif"/>
          <w:b/>
          <w:sz w:val="28"/>
          <w:szCs w:val="28"/>
        </w:rPr>
        <w:t>муниципальном бюджетном дошкольном образовательном учреждении детском саду № 50.</w:t>
      </w:r>
    </w:p>
    <w:p w14:paraId="4277C8DC" w14:textId="6509D34B" w:rsidR="00081E4F" w:rsidRPr="000E6EE9" w:rsidRDefault="00081E4F" w:rsidP="000C62B5">
      <w:pPr>
        <w:ind w:left="318" w:right="-249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0861847B" w14:textId="3D980508" w:rsidR="00081E4F" w:rsidRPr="00915C5A" w:rsidRDefault="00081E4F" w:rsidP="0021070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15C5A">
        <w:rPr>
          <w:rFonts w:ascii="PT Astra Serif" w:hAnsi="PT Astra Serif"/>
          <w:bCs/>
          <w:sz w:val="28"/>
          <w:szCs w:val="28"/>
        </w:rPr>
        <w:t xml:space="preserve">В период </w:t>
      </w:r>
      <w:r w:rsidR="00BF15B9" w:rsidRPr="00915C5A">
        <w:rPr>
          <w:rFonts w:ascii="PT Astra Serif" w:hAnsi="PT Astra Serif"/>
          <w:sz w:val="28"/>
          <w:szCs w:val="28"/>
        </w:rPr>
        <w:t xml:space="preserve">с </w:t>
      </w:r>
      <w:r w:rsidR="00E85B05" w:rsidRPr="00915C5A">
        <w:rPr>
          <w:rFonts w:ascii="PT Astra Serif" w:hAnsi="PT Astra Serif"/>
          <w:sz w:val="28"/>
          <w:szCs w:val="28"/>
        </w:rPr>
        <w:t>17</w:t>
      </w:r>
      <w:r w:rsidR="00536109" w:rsidRPr="00915C5A">
        <w:rPr>
          <w:rFonts w:ascii="PT Astra Serif" w:hAnsi="PT Astra Serif"/>
          <w:sz w:val="28"/>
          <w:szCs w:val="28"/>
        </w:rPr>
        <w:t>.</w:t>
      </w:r>
      <w:r w:rsidR="00E85B05" w:rsidRPr="00915C5A">
        <w:rPr>
          <w:rFonts w:ascii="PT Astra Serif" w:hAnsi="PT Astra Serif"/>
          <w:sz w:val="28"/>
          <w:szCs w:val="28"/>
        </w:rPr>
        <w:t>10</w:t>
      </w:r>
      <w:r w:rsidR="00345EE3" w:rsidRPr="00915C5A">
        <w:rPr>
          <w:rFonts w:ascii="PT Astra Serif" w:hAnsi="PT Astra Serif"/>
          <w:sz w:val="28"/>
          <w:szCs w:val="28"/>
        </w:rPr>
        <w:t>.202</w:t>
      </w:r>
      <w:r w:rsidR="00C521BA" w:rsidRPr="00915C5A">
        <w:rPr>
          <w:rFonts w:ascii="PT Astra Serif" w:hAnsi="PT Astra Serif"/>
          <w:sz w:val="28"/>
          <w:szCs w:val="28"/>
        </w:rPr>
        <w:t xml:space="preserve">5 по </w:t>
      </w:r>
      <w:r w:rsidR="00E85B05" w:rsidRPr="00915C5A">
        <w:rPr>
          <w:rFonts w:ascii="PT Astra Serif" w:hAnsi="PT Astra Serif"/>
          <w:sz w:val="28"/>
          <w:szCs w:val="28"/>
        </w:rPr>
        <w:t>31</w:t>
      </w:r>
      <w:r w:rsidR="00550120" w:rsidRPr="00915C5A">
        <w:rPr>
          <w:rFonts w:ascii="PT Astra Serif" w:hAnsi="PT Astra Serif"/>
          <w:sz w:val="28"/>
          <w:szCs w:val="28"/>
        </w:rPr>
        <w:t>.</w:t>
      </w:r>
      <w:r w:rsidR="00E85B05" w:rsidRPr="00915C5A">
        <w:rPr>
          <w:rFonts w:ascii="PT Astra Serif" w:hAnsi="PT Astra Serif"/>
          <w:sz w:val="28"/>
          <w:szCs w:val="28"/>
        </w:rPr>
        <w:t>10</w:t>
      </w:r>
      <w:r w:rsidR="00036D31" w:rsidRPr="00915C5A">
        <w:rPr>
          <w:rFonts w:ascii="PT Astra Serif" w:hAnsi="PT Astra Serif"/>
          <w:sz w:val="28"/>
          <w:szCs w:val="28"/>
        </w:rPr>
        <w:t>.202</w:t>
      </w:r>
      <w:r w:rsidR="00DD0969" w:rsidRPr="00915C5A">
        <w:rPr>
          <w:rFonts w:ascii="PT Astra Serif" w:hAnsi="PT Astra Serif"/>
          <w:sz w:val="28"/>
          <w:szCs w:val="28"/>
        </w:rPr>
        <w:t>5</w:t>
      </w:r>
      <w:r w:rsidRPr="00915C5A">
        <w:rPr>
          <w:rFonts w:ascii="PT Astra Serif" w:hAnsi="PT Astra Serif"/>
          <w:sz w:val="28"/>
          <w:szCs w:val="28"/>
        </w:rPr>
        <w:t xml:space="preserve"> контрольно-ревизионным отделом Управления образования администрации города Ульяновска проведена плановая проверка соблюдения муниципальным бюджетным</w:t>
      </w:r>
      <w:r w:rsidR="00E85B05" w:rsidRPr="00915C5A">
        <w:rPr>
          <w:rFonts w:ascii="PT Astra Serif" w:hAnsi="PT Astra Serif"/>
          <w:sz w:val="28"/>
          <w:szCs w:val="28"/>
        </w:rPr>
        <w:t xml:space="preserve"> </w:t>
      </w:r>
      <w:r w:rsidR="002E132A" w:rsidRPr="00915C5A">
        <w:rPr>
          <w:rFonts w:ascii="PT Astra Serif" w:hAnsi="PT Astra Serif"/>
          <w:sz w:val="28"/>
          <w:szCs w:val="28"/>
        </w:rPr>
        <w:t xml:space="preserve">дошкольным </w:t>
      </w:r>
      <w:r w:rsidR="00550120" w:rsidRPr="00915C5A">
        <w:rPr>
          <w:rFonts w:ascii="PT Astra Serif" w:hAnsi="PT Astra Serif"/>
          <w:sz w:val="28"/>
          <w:szCs w:val="28"/>
        </w:rPr>
        <w:t>обще</w:t>
      </w:r>
      <w:r w:rsidRPr="00915C5A">
        <w:rPr>
          <w:rFonts w:ascii="PT Astra Serif" w:hAnsi="PT Astra Serif"/>
          <w:sz w:val="28"/>
          <w:szCs w:val="28"/>
        </w:rPr>
        <w:t>образовательным</w:t>
      </w:r>
      <w:r w:rsidR="007F3886" w:rsidRPr="00915C5A">
        <w:rPr>
          <w:rFonts w:ascii="PT Astra Serif" w:hAnsi="PT Astra Serif"/>
          <w:sz w:val="28"/>
          <w:szCs w:val="28"/>
        </w:rPr>
        <w:t xml:space="preserve"> </w:t>
      </w:r>
      <w:r w:rsidR="00DD0969" w:rsidRPr="00915C5A">
        <w:rPr>
          <w:rFonts w:ascii="PT Astra Serif" w:hAnsi="PT Astra Serif"/>
          <w:sz w:val="28"/>
          <w:szCs w:val="28"/>
        </w:rPr>
        <w:t>учреждением</w:t>
      </w:r>
      <w:r w:rsidR="00C521BA" w:rsidRPr="00915C5A">
        <w:rPr>
          <w:rFonts w:ascii="PT Astra Serif" w:hAnsi="PT Astra Serif"/>
          <w:sz w:val="28"/>
          <w:szCs w:val="28"/>
        </w:rPr>
        <w:t xml:space="preserve"> </w:t>
      </w:r>
      <w:r w:rsidR="00E85B05" w:rsidRPr="00915C5A">
        <w:rPr>
          <w:rFonts w:ascii="PT Astra Serif" w:hAnsi="PT Astra Serif"/>
          <w:sz w:val="28"/>
          <w:szCs w:val="28"/>
        </w:rPr>
        <w:t>детским садом № 50</w:t>
      </w:r>
      <w:r w:rsidR="00C521BA" w:rsidRPr="00915C5A">
        <w:rPr>
          <w:rFonts w:ascii="PT Astra Serif" w:hAnsi="PT Astra Serif"/>
          <w:sz w:val="28"/>
          <w:szCs w:val="28"/>
        </w:rPr>
        <w:t xml:space="preserve"> (</w:t>
      </w:r>
      <w:r w:rsidRPr="00915C5A">
        <w:rPr>
          <w:rFonts w:ascii="PT Astra Serif" w:hAnsi="PT Astra Serif"/>
          <w:sz w:val="28"/>
          <w:szCs w:val="28"/>
        </w:rPr>
        <w:t xml:space="preserve">далее – Учреждение) законодательства </w:t>
      </w:r>
      <w:r w:rsidR="0030507B" w:rsidRPr="00915C5A">
        <w:rPr>
          <w:rFonts w:ascii="PT Astra Serif" w:hAnsi="PT Astra Serif"/>
          <w:sz w:val="28"/>
          <w:szCs w:val="28"/>
        </w:rPr>
        <w:t xml:space="preserve">в сфере закупок для </w:t>
      </w:r>
      <w:r w:rsidR="00945B8F" w:rsidRPr="00915C5A">
        <w:rPr>
          <w:rFonts w:ascii="PT Astra Serif" w:hAnsi="PT Astra Serif"/>
          <w:sz w:val="28"/>
          <w:szCs w:val="28"/>
        </w:rPr>
        <w:t xml:space="preserve">обеспечения </w:t>
      </w:r>
      <w:r w:rsidR="0030507B" w:rsidRPr="00915C5A">
        <w:rPr>
          <w:rFonts w:ascii="PT Astra Serif" w:hAnsi="PT Astra Serif"/>
          <w:sz w:val="28"/>
          <w:szCs w:val="28"/>
        </w:rPr>
        <w:t xml:space="preserve">муниципальных нужд </w:t>
      </w:r>
      <w:r w:rsidR="0088237F" w:rsidRPr="00915C5A">
        <w:rPr>
          <w:rFonts w:ascii="PT Astra Serif" w:hAnsi="PT Astra Serif"/>
          <w:sz w:val="28"/>
          <w:szCs w:val="28"/>
        </w:rPr>
        <w:t>за период с 01.01.202</w:t>
      </w:r>
      <w:r w:rsidR="00DD0969" w:rsidRPr="00915C5A">
        <w:rPr>
          <w:rFonts w:ascii="PT Astra Serif" w:hAnsi="PT Astra Serif"/>
          <w:sz w:val="28"/>
          <w:szCs w:val="28"/>
        </w:rPr>
        <w:t>4</w:t>
      </w:r>
      <w:r w:rsidR="0088237F" w:rsidRPr="00915C5A">
        <w:rPr>
          <w:rFonts w:ascii="PT Astra Serif" w:hAnsi="PT Astra Serif"/>
          <w:sz w:val="28"/>
          <w:szCs w:val="28"/>
        </w:rPr>
        <w:t xml:space="preserve"> по 31.12.202</w:t>
      </w:r>
      <w:r w:rsidR="00DD0969" w:rsidRPr="00915C5A">
        <w:rPr>
          <w:rFonts w:ascii="PT Astra Serif" w:hAnsi="PT Astra Serif"/>
          <w:sz w:val="28"/>
          <w:szCs w:val="28"/>
        </w:rPr>
        <w:t>4</w:t>
      </w:r>
      <w:r w:rsidRPr="00915C5A">
        <w:rPr>
          <w:rFonts w:ascii="PT Astra Serif" w:hAnsi="PT Astra Serif"/>
          <w:sz w:val="28"/>
          <w:szCs w:val="28"/>
        </w:rPr>
        <w:t xml:space="preserve">. </w:t>
      </w:r>
    </w:p>
    <w:p w14:paraId="20240D05" w14:textId="77777777" w:rsidR="00081E4F" w:rsidRPr="00915C5A" w:rsidRDefault="00081E4F" w:rsidP="00021A7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15C5A">
        <w:rPr>
          <w:rFonts w:ascii="PT Astra Serif" w:hAnsi="PT Astra Serif"/>
          <w:bCs/>
          <w:sz w:val="28"/>
          <w:szCs w:val="28"/>
        </w:rPr>
        <w:t xml:space="preserve">В результате проведения выборочным методом плановой проверки </w:t>
      </w:r>
      <w:r w:rsidRPr="00915C5A">
        <w:rPr>
          <w:rFonts w:ascii="PT Astra Serif" w:hAnsi="PT Astra Serif"/>
          <w:sz w:val="28"/>
          <w:szCs w:val="28"/>
        </w:rPr>
        <w:t xml:space="preserve">Федерального закона </w:t>
      </w:r>
      <w:r w:rsidRPr="00915C5A">
        <w:rPr>
          <w:rFonts w:ascii="PT Astra Serif" w:hAnsi="PT Astra Serif"/>
          <w:color w:val="000000"/>
          <w:spacing w:val="-2"/>
          <w:sz w:val="28"/>
          <w:szCs w:val="28"/>
        </w:rPr>
        <w:t>от 05.04.2013 № 44-ФЗ «О контрактной системе в сфере закупок товаров, работ, услуг для государственных и муниципальных нужд» (далее - Закон о контрактной системе)</w:t>
      </w:r>
      <w:r w:rsidR="00FC3113" w:rsidRPr="00915C5A">
        <w:rPr>
          <w:rFonts w:ascii="PT Astra Serif" w:hAnsi="PT Astra Serif"/>
          <w:color w:val="000000"/>
          <w:spacing w:val="-2"/>
          <w:sz w:val="28"/>
          <w:szCs w:val="28"/>
        </w:rPr>
        <w:t xml:space="preserve"> установлено</w:t>
      </w:r>
      <w:r w:rsidR="009F0467" w:rsidRPr="00915C5A">
        <w:rPr>
          <w:rFonts w:ascii="PT Astra Serif" w:hAnsi="PT Astra Serif"/>
          <w:color w:val="000000"/>
          <w:spacing w:val="-2"/>
          <w:sz w:val="28"/>
          <w:szCs w:val="28"/>
        </w:rPr>
        <w:t xml:space="preserve"> следующее</w:t>
      </w:r>
      <w:r w:rsidR="00FC3113" w:rsidRPr="00915C5A">
        <w:rPr>
          <w:rFonts w:ascii="PT Astra Serif" w:hAnsi="PT Astra Serif"/>
          <w:color w:val="000000"/>
          <w:spacing w:val="-2"/>
          <w:sz w:val="28"/>
          <w:szCs w:val="28"/>
        </w:rPr>
        <w:t>:</w:t>
      </w:r>
    </w:p>
    <w:p w14:paraId="22144459" w14:textId="77777777" w:rsidR="000B2297" w:rsidRPr="00915C5A" w:rsidRDefault="00EE4350" w:rsidP="000B2297">
      <w:pPr>
        <w:shd w:val="clear" w:color="auto" w:fill="FFFFFF"/>
        <w:jc w:val="both"/>
        <w:rPr>
          <w:rFonts w:ascii="PT Astra Serif" w:eastAsia="Calibri" w:hAnsi="PT Astra Serif"/>
          <w:sz w:val="28"/>
          <w:szCs w:val="28"/>
        </w:rPr>
      </w:pPr>
      <w:r w:rsidRPr="00915C5A">
        <w:rPr>
          <w:rFonts w:ascii="PT Astra Serif" w:eastAsia="Calibri" w:hAnsi="PT Astra Serif"/>
          <w:sz w:val="28"/>
          <w:szCs w:val="28"/>
        </w:rPr>
        <w:t xml:space="preserve"> </w:t>
      </w:r>
      <w:r w:rsidR="000B2297" w:rsidRPr="00915C5A">
        <w:rPr>
          <w:rFonts w:ascii="PT Astra Serif" w:eastAsia="Calibri" w:hAnsi="PT Astra Serif"/>
          <w:sz w:val="28"/>
          <w:szCs w:val="28"/>
        </w:rPr>
        <w:t xml:space="preserve">           1. Уровень квалификации контрактного управляющего Учреждения соответствует требованиям, установленным частью 6 статьи 38 Закона о контрактной системе.</w:t>
      </w:r>
    </w:p>
    <w:p w14:paraId="7E8EC167" w14:textId="77777777" w:rsidR="000B2297" w:rsidRPr="00915C5A" w:rsidRDefault="000B2297" w:rsidP="000B2297">
      <w:pPr>
        <w:shd w:val="clear" w:color="auto" w:fill="FFFFFF"/>
        <w:jc w:val="both"/>
        <w:rPr>
          <w:rFonts w:ascii="PT Astra Serif" w:eastAsia="Calibri" w:hAnsi="PT Astra Serif"/>
          <w:sz w:val="28"/>
          <w:szCs w:val="28"/>
        </w:rPr>
      </w:pPr>
      <w:r w:rsidRPr="00915C5A">
        <w:rPr>
          <w:rFonts w:ascii="PT Astra Serif" w:eastAsia="Calibri" w:hAnsi="PT Astra Serif"/>
          <w:sz w:val="28"/>
          <w:szCs w:val="28"/>
        </w:rPr>
        <w:t xml:space="preserve">           2. План-график закупок товаров, работ, услуг на 2024 год утвержден руководителем Учреждения и размещён на официальном сайте ЕИС своевременно.</w:t>
      </w:r>
    </w:p>
    <w:p w14:paraId="459E79AA" w14:textId="77777777" w:rsidR="000B2297" w:rsidRPr="00915C5A" w:rsidRDefault="000B2297" w:rsidP="000B2297">
      <w:pPr>
        <w:shd w:val="clear" w:color="auto" w:fill="FFFFFF"/>
        <w:jc w:val="both"/>
        <w:rPr>
          <w:rFonts w:ascii="PT Astra Serif" w:eastAsia="Calibri" w:hAnsi="PT Astra Serif"/>
          <w:sz w:val="28"/>
          <w:szCs w:val="28"/>
        </w:rPr>
      </w:pPr>
      <w:r w:rsidRPr="00915C5A">
        <w:rPr>
          <w:rFonts w:ascii="PT Astra Serif" w:eastAsia="Calibri" w:hAnsi="PT Astra Serif"/>
          <w:sz w:val="28"/>
          <w:szCs w:val="28"/>
        </w:rPr>
        <w:t xml:space="preserve">           3. </w:t>
      </w:r>
      <w:r w:rsidRPr="00915C5A">
        <w:rPr>
          <w:rFonts w:ascii="PT Astra Serif" w:hAnsi="PT Astra Serif"/>
          <w:sz w:val="28"/>
          <w:szCs w:val="28"/>
        </w:rPr>
        <w:t>В соответствии с частью 4 статьи 30 Закона о контрактной системе по итогам года заказчик обязан составить отчёт об объёме закупок у субъектов малого предпринимательства, социально ориентированных некоммерческих организаций, предусмотренных частью 2 статьи 30 Закона о контрактной системе и разместить такой отчёт в ЕИС до 1 апреля года, следующего за отчётным.</w:t>
      </w:r>
    </w:p>
    <w:p w14:paraId="6BAE424D" w14:textId="78DC28AB" w:rsidR="000B2297" w:rsidRPr="00915C5A" w:rsidRDefault="000B2297" w:rsidP="000B2297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915C5A">
        <w:rPr>
          <w:rFonts w:ascii="PT Astra Serif" w:hAnsi="PT Astra Serif"/>
          <w:sz w:val="28"/>
          <w:szCs w:val="28"/>
        </w:rPr>
        <w:t xml:space="preserve">Учреждением отчёт об объёме закупок у субъектов малого предпринимательства, социально ориентированных некоммерческих организаций за 2024 год в ЕИС размещен своевременно </w:t>
      </w:r>
      <w:r w:rsidR="00E85B05" w:rsidRPr="00915C5A">
        <w:rPr>
          <w:rFonts w:ascii="PT Astra Serif" w:hAnsi="PT Astra Serif"/>
          <w:sz w:val="28"/>
          <w:szCs w:val="28"/>
        </w:rPr>
        <w:t>08.02.2025.</w:t>
      </w:r>
    </w:p>
    <w:p w14:paraId="1732721F" w14:textId="77777777" w:rsidR="000B2297" w:rsidRPr="00915C5A" w:rsidRDefault="000B2297" w:rsidP="000B2297">
      <w:pPr>
        <w:shd w:val="clear" w:color="auto" w:fill="FFFFFF"/>
        <w:ind w:firstLine="708"/>
        <w:jc w:val="both"/>
        <w:rPr>
          <w:rFonts w:ascii="PT Astra Serif" w:hAnsi="PT Astra Serif" w:cs="Calibri"/>
          <w:sz w:val="28"/>
          <w:szCs w:val="28"/>
        </w:rPr>
      </w:pPr>
      <w:r w:rsidRPr="00915C5A">
        <w:rPr>
          <w:rFonts w:ascii="PT Astra Serif" w:hAnsi="PT Astra Serif"/>
          <w:sz w:val="28"/>
          <w:szCs w:val="28"/>
        </w:rPr>
        <w:t xml:space="preserve">  4. В соответствии с частью</w:t>
      </w:r>
      <w:r w:rsidRPr="00915C5A">
        <w:rPr>
          <w:rFonts w:ascii="PT Astra Serif" w:hAnsi="PT Astra Serif" w:cs="Calibri"/>
          <w:sz w:val="28"/>
          <w:szCs w:val="28"/>
        </w:rPr>
        <w:t xml:space="preserve"> 2 статьи 30.1 </w:t>
      </w:r>
      <w:r w:rsidRPr="00915C5A">
        <w:rPr>
          <w:rFonts w:ascii="PT Astra Serif" w:hAnsi="PT Astra Serif"/>
          <w:sz w:val="28"/>
          <w:szCs w:val="28"/>
        </w:rPr>
        <w:t>Закона о контрактной системе</w:t>
      </w:r>
      <w:r w:rsidRPr="00915C5A">
        <w:rPr>
          <w:rFonts w:ascii="PT Astra Serif" w:hAnsi="PT Astra Serif" w:cs="Calibri"/>
          <w:sz w:val="28"/>
          <w:szCs w:val="28"/>
        </w:rPr>
        <w:t xml:space="preserve"> по итогам года заказчик до 1 апреля года, следующего за отчетным годом составляет отчет об объеме закупок российских товаров, в том числе товаров, поставляемых при выполнении закупаемых работ, оказании закупаемых услуг, осуществленных в целях выполнения обязанности, предусмотренной </w:t>
      </w:r>
      <w:r w:rsidRPr="00915C5A">
        <w:rPr>
          <w:rFonts w:ascii="PT Astra Serif" w:hAnsi="PT Astra Serif"/>
          <w:sz w:val="28"/>
          <w:szCs w:val="28"/>
        </w:rPr>
        <w:t xml:space="preserve">частью 1 </w:t>
      </w:r>
      <w:r w:rsidRPr="00915C5A">
        <w:rPr>
          <w:rFonts w:ascii="PT Astra Serif" w:hAnsi="PT Astra Serif" w:cs="Calibri"/>
          <w:sz w:val="28"/>
          <w:szCs w:val="28"/>
        </w:rPr>
        <w:t>настоящей статьи и размещает его в ЕИС.</w:t>
      </w:r>
    </w:p>
    <w:p w14:paraId="235FD2D0" w14:textId="77777777" w:rsidR="00E85B05" w:rsidRPr="00915C5A" w:rsidRDefault="000B2297" w:rsidP="00E85B0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15C5A">
        <w:rPr>
          <w:rFonts w:ascii="PT Astra Serif" w:hAnsi="PT Astra Serif"/>
          <w:sz w:val="28"/>
          <w:szCs w:val="28"/>
        </w:rPr>
        <w:t xml:space="preserve">Учреждением отчёт </w:t>
      </w:r>
      <w:r w:rsidR="007F414C" w:rsidRPr="00915C5A">
        <w:rPr>
          <w:rFonts w:ascii="PT Astra Serif" w:hAnsi="PT Astra Serif"/>
          <w:sz w:val="28"/>
          <w:szCs w:val="28"/>
        </w:rPr>
        <w:t xml:space="preserve">об объёме закупок российских товаров </w:t>
      </w:r>
      <w:r w:rsidRPr="00915C5A">
        <w:rPr>
          <w:rFonts w:ascii="PT Astra Serif" w:hAnsi="PT Astra Serif"/>
          <w:sz w:val="28"/>
          <w:szCs w:val="28"/>
        </w:rPr>
        <w:t xml:space="preserve">за 2024 год в ЕИС размещен своевременно </w:t>
      </w:r>
      <w:r w:rsidR="00E85B05" w:rsidRPr="00915C5A">
        <w:rPr>
          <w:rFonts w:ascii="PT Astra Serif" w:hAnsi="PT Astra Serif"/>
          <w:sz w:val="28"/>
          <w:szCs w:val="28"/>
        </w:rPr>
        <w:t>29.01.2025.</w:t>
      </w:r>
    </w:p>
    <w:p w14:paraId="740A4D61" w14:textId="66112CA3" w:rsidR="00E85B05" w:rsidRPr="00915C5A" w:rsidRDefault="000B2297" w:rsidP="00E85B0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15C5A">
        <w:rPr>
          <w:rFonts w:ascii="PT Astra Serif" w:hAnsi="PT Astra Serif"/>
          <w:sz w:val="28"/>
          <w:szCs w:val="28"/>
        </w:rPr>
        <w:t xml:space="preserve">5. </w:t>
      </w:r>
      <w:r w:rsidR="00E85B05" w:rsidRPr="00915C5A">
        <w:rPr>
          <w:rFonts w:ascii="PT Astra Serif" w:hAnsi="PT Astra Serif"/>
          <w:sz w:val="28"/>
          <w:szCs w:val="28"/>
        </w:rPr>
        <w:t xml:space="preserve">В нарушение требований пункта 4 части 1 статьи 93 Закона о контрактной системе Учреждением в 2024 году заключено контрактов с единственным поставщиком (подрядчиком, исполнителем) на сумму, превышающую </w:t>
      </w:r>
      <w:r w:rsidR="00E85B05" w:rsidRPr="00915C5A">
        <w:rPr>
          <w:rFonts w:ascii="PT Astra Serif" w:hAnsi="PT Astra Serif"/>
          <w:bCs/>
          <w:sz w:val="28"/>
          <w:szCs w:val="28"/>
        </w:rPr>
        <w:t>годовой объём закупок, которые заказчик вправе осуществить по данному основанию</w:t>
      </w:r>
      <w:r w:rsidR="00E85B05" w:rsidRPr="00915C5A">
        <w:rPr>
          <w:rFonts w:ascii="PT Astra Serif" w:hAnsi="PT Astra Serif"/>
          <w:sz w:val="28"/>
          <w:szCs w:val="28"/>
        </w:rPr>
        <w:t>.</w:t>
      </w:r>
    </w:p>
    <w:p w14:paraId="306D4887" w14:textId="56DAFE9F" w:rsidR="00E85B05" w:rsidRPr="00915C5A" w:rsidRDefault="00E85B05" w:rsidP="00E85B0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15C5A">
        <w:rPr>
          <w:rFonts w:ascii="PT Astra Serif" w:hAnsi="PT Astra Serif"/>
          <w:sz w:val="28"/>
          <w:szCs w:val="28"/>
        </w:rPr>
        <w:t xml:space="preserve">Указанное нарушение содержит признаки состава административного правонарушения, предусмотренного частью 1 статьи 7.29 КоАП РФ. В соответствии со статьёй 4.5 КоАП РФ срок давности привлечения к административной ответственности </w:t>
      </w:r>
      <w:r w:rsidRPr="00915C5A">
        <w:rPr>
          <w:rFonts w:ascii="PT Astra Serif" w:hAnsi="PT Astra Serif"/>
          <w:bCs/>
          <w:sz w:val="28"/>
          <w:szCs w:val="28"/>
        </w:rPr>
        <w:t>истек.</w:t>
      </w:r>
    </w:p>
    <w:p w14:paraId="117FEF41" w14:textId="2619663B" w:rsidR="00E85B05" w:rsidRPr="00915C5A" w:rsidRDefault="00E85B05" w:rsidP="00915C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15C5A">
        <w:rPr>
          <w:rFonts w:ascii="PT Astra Serif" w:hAnsi="PT Astra Serif"/>
          <w:sz w:val="28"/>
          <w:szCs w:val="28"/>
        </w:rPr>
        <w:lastRenderedPageBreak/>
        <w:t>Нарушений, связанных с превышением максимальной цены контрактов, превышением суммы совокупного годового объёма закупок, заключённых на основании пункт 5 части 1 статьи 93 Закона о контрактной системе в 2024 году в ходе проверки не установлено.</w:t>
      </w:r>
    </w:p>
    <w:p w14:paraId="10394B66" w14:textId="77777777" w:rsidR="000B2297" w:rsidRPr="00915C5A" w:rsidRDefault="000B2297" w:rsidP="000B22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15C5A">
        <w:rPr>
          <w:rFonts w:ascii="PT Astra Serif" w:hAnsi="PT Astra Serif"/>
          <w:sz w:val="28"/>
          <w:szCs w:val="28"/>
        </w:rPr>
        <w:t>6.</w:t>
      </w:r>
      <w:r w:rsidRPr="00915C5A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915C5A">
        <w:rPr>
          <w:rFonts w:ascii="PT Astra Serif" w:hAnsi="PT Astra Serif"/>
          <w:sz w:val="28"/>
          <w:szCs w:val="28"/>
        </w:rPr>
        <w:t>В ходе проведения выборочной проверки осуществления закупок в электронных магазинах в проверяемом периоде нарушений требования распоряжения администрации города Ульяновска от 16.04.2019 № 99-р не выявлено.</w:t>
      </w:r>
    </w:p>
    <w:p w14:paraId="010E32EB" w14:textId="77777777" w:rsidR="000B2297" w:rsidRPr="00915C5A" w:rsidRDefault="000B2297" w:rsidP="000B2297">
      <w:pPr>
        <w:tabs>
          <w:tab w:val="left" w:pos="301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15C5A">
        <w:rPr>
          <w:rFonts w:ascii="PT Astra Serif" w:hAnsi="PT Astra Serif"/>
          <w:sz w:val="28"/>
          <w:szCs w:val="28"/>
        </w:rPr>
        <w:t>7. Нарушений части 1 статьи 23 Закона о контрактной системе Учреждением в ходе выборочной проверки не установлено.</w:t>
      </w:r>
    </w:p>
    <w:p w14:paraId="18C410F4" w14:textId="77777777" w:rsidR="00036D31" w:rsidRPr="00915C5A" w:rsidRDefault="00036D31" w:rsidP="004F22C5">
      <w:pPr>
        <w:contextualSpacing/>
        <w:jc w:val="both"/>
        <w:rPr>
          <w:rFonts w:ascii="PT Astra Serif" w:hAnsi="PT Astra Serif"/>
          <w:sz w:val="28"/>
          <w:szCs w:val="28"/>
        </w:rPr>
      </w:pPr>
    </w:p>
    <w:tbl>
      <w:tblPr>
        <w:tblW w:w="158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  <w:gridCol w:w="3827"/>
        <w:gridCol w:w="2268"/>
      </w:tblGrid>
      <w:tr w:rsidR="00081E4F" w:rsidRPr="00915C5A" w14:paraId="5903B17D" w14:textId="77777777" w:rsidTr="007F3886">
        <w:trPr>
          <w:trHeight w:val="444"/>
        </w:trPr>
        <w:tc>
          <w:tcPr>
            <w:tcW w:w="9781" w:type="dxa"/>
          </w:tcPr>
          <w:p w14:paraId="34CB213B" w14:textId="77777777" w:rsidR="00081E4F" w:rsidRPr="00915C5A" w:rsidRDefault="00081E4F" w:rsidP="00FE6C15">
            <w:pPr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</w:p>
          <w:p w14:paraId="6FC6A970" w14:textId="77777777" w:rsidR="00081E4F" w:rsidRPr="00915C5A" w:rsidRDefault="00043B80" w:rsidP="007F388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15C5A">
              <w:rPr>
                <w:rFonts w:ascii="PT Astra Serif" w:hAnsi="PT Astra Serif"/>
                <w:sz w:val="28"/>
                <w:szCs w:val="28"/>
              </w:rPr>
              <w:t>Начальник контрольно</w:t>
            </w:r>
            <w:r w:rsidR="00081E4F" w:rsidRPr="00915C5A">
              <w:rPr>
                <w:rFonts w:ascii="PT Astra Serif" w:hAnsi="PT Astra Serif"/>
                <w:sz w:val="28"/>
                <w:szCs w:val="28"/>
              </w:rPr>
              <w:t xml:space="preserve"> – ревизионного</w:t>
            </w:r>
            <w:r w:rsidR="009D585E" w:rsidRPr="00915C5A">
              <w:rPr>
                <w:rFonts w:ascii="PT Astra Serif" w:hAnsi="PT Astra Serif"/>
                <w:sz w:val="28"/>
                <w:szCs w:val="28"/>
              </w:rPr>
              <w:t xml:space="preserve">                                     </w:t>
            </w:r>
            <w:r w:rsidR="00017C90" w:rsidRPr="00915C5A">
              <w:rPr>
                <w:rFonts w:ascii="PT Astra Serif" w:hAnsi="PT Astra Serif"/>
                <w:sz w:val="28"/>
                <w:szCs w:val="28"/>
              </w:rPr>
              <w:t xml:space="preserve">     </w:t>
            </w:r>
            <w:r w:rsidR="009D585E" w:rsidRPr="00915C5A">
              <w:rPr>
                <w:rFonts w:ascii="PT Astra Serif" w:hAnsi="PT Astra Serif"/>
                <w:sz w:val="28"/>
                <w:szCs w:val="28"/>
              </w:rPr>
              <w:t>Т.В. Бирковская</w:t>
            </w:r>
          </w:p>
          <w:p w14:paraId="335F1D72" w14:textId="77777777" w:rsidR="00081E4F" w:rsidRPr="00915C5A" w:rsidRDefault="00081E4F" w:rsidP="009D585E">
            <w:pPr>
              <w:tabs>
                <w:tab w:val="left" w:pos="0"/>
              </w:tabs>
              <w:spacing w:line="18" w:lineRule="atLeast"/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915C5A">
              <w:rPr>
                <w:rFonts w:ascii="PT Astra Serif" w:hAnsi="PT Astra Serif"/>
                <w:sz w:val="28"/>
                <w:szCs w:val="28"/>
              </w:rPr>
              <w:t xml:space="preserve">отдела                                                      </w:t>
            </w:r>
          </w:p>
        </w:tc>
        <w:tc>
          <w:tcPr>
            <w:tcW w:w="3827" w:type="dxa"/>
            <w:vAlign w:val="bottom"/>
          </w:tcPr>
          <w:p w14:paraId="62F961EC" w14:textId="77777777" w:rsidR="00081E4F" w:rsidRPr="00915C5A" w:rsidRDefault="00081E4F" w:rsidP="007F3886">
            <w:pPr>
              <w:tabs>
                <w:tab w:val="left" w:pos="-533"/>
              </w:tabs>
              <w:spacing w:line="1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142E8DD4" w14:textId="77777777" w:rsidR="00081E4F" w:rsidRPr="00915C5A" w:rsidRDefault="00081E4F" w:rsidP="007F3886">
            <w:pPr>
              <w:pStyle w:val="ConsPlusNonformat"/>
              <w:tabs>
                <w:tab w:val="left" w:pos="0"/>
              </w:tabs>
              <w:spacing w:line="18" w:lineRule="atLeast"/>
              <w:jc w:val="right"/>
              <w:rPr>
                <w:rFonts w:ascii="PT Astra Serif" w:hAnsi="PT Astra Serif" w:cs="Times New Roman"/>
              </w:rPr>
            </w:pPr>
          </w:p>
        </w:tc>
      </w:tr>
    </w:tbl>
    <w:p w14:paraId="7DBD0071" w14:textId="77777777" w:rsidR="00FC75B0" w:rsidRPr="00915C5A" w:rsidRDefault="00FC75B0">
      <w:pPr>
        <w:rPr>
          <w:rFonts w:ascii="PT Astra Serif" w:hAnsi="PT Astra Serif"/>
          <w:sz w:val="28"/>
          <w:szCs w:val="28"/>
        </w:rPr>
      </w:pPr>
    </w:p>
    <w:sectPr w:rsidR="00FC75B0" w:rsidRPr="00915C5A" w:rsidSect="001C2FB0">
      <w:headerReference w:type="even" r:id="rId6"/>
      <w:headerReference w:type="default" r:id="rId7"/>
      <w:headerReference w:type="first" r:id="rId8"/>
      <w:pgSz w:w="11906" w:h="16838"/>
      <w:pgMar w:top="0" w:right="567" w:bottom="0" w:left="1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80DC0" w14:textId="77777777" w:rsidR="00A361E3" w:rsidRDefault="00A361E3" w:rsidP="00E82B91">
      <w:r>
        <w:separator/>
      </w:r>
    </w:p>
  </w:endnote>
  <w:endnote w:type="continuationSeparator" w:id="0">
    <w:p w14:paraId="4653F7A6" w14:textId="77777777" w:rsidR="00A361E3" w:rsidRDefault="00A361E3" w:rsidP="00E8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6EECD" w14:textId="77777777" w:rsidR="00A361E3" w:rsidRDefault="00A361E3" w:rsidP="00E82B91">
      <w:r>
        <w:separator/>
      </w:r>
    </w:p>
  </w:footnote>
  <w:footnote w:type="continuationSeparator" w:id="0">
    <w:p w14:paraId="0784C870" w14:textId="77777777" w:rsidR="00A361E3" w:rsidRDefault="00A361E3" w:rsidP="00E82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7C855" w14:textId="77777777" w:rsidR="00A361E3" w:rsidRDefault="00A361E3" w:rsidP="007F38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5D2A90" w14:textId="77777777" w:rsidR="00A361E3" w:rsidRDefault="00A361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35EC1" w14:textId="77777777" w:rsidR="00A361E3" w:rsidRDefault="00A361E3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218C3">
      <w:rPr>
        <w:noProof/>
      </w:rPr>
      <w:t>2</w:t>
    </w:r>
    <w:r>
      <w:rPr>
        <w:noProof/>
      </w:rPr>
      <w:fldChar w:fldCharType="end"/>
    </w:r>
  </w:p>
  <w:p w14:paraId="3076EEA7" w14:textId="77777777" w:rsidR="00A361E3" w:rsidRDefault="00A361E3" w:rsidP="007F388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9D785" w14:textId="77777777" w:rsidR="00A361E3" w:rsidRDefault="00A361E3" w:rsidP="007F388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E2E"/>
    <w:rsid w:val="00003B37"/>
    <w:rsid w:val="00017C90"/>
    <w:rsid w:val="00021A79"/>
    <w:rsid w:val="00022778"/>
    <w:rsid w:val="00032F39"/>
    <w:rsid w:val="00036D31"/>
    <w:rsid w:val="00043B80"/>
    <w:rsid w:val="00054AFD"/>
    <w:rsid w:val="000615F3"/>
    <w:rsid w:val="0006304E"/>
    <w:rsid w:val="00076A89"/>
    <w:rsid w:val="00081E4F"/>
    <w:rsid w:val="000B2297"/>
    <w:rsid w:val="000B3A75"/>
    <w:rsid w:val="000B4F87"/>
    <w:rsid w:val="000C3229"/>
    <w:rsid w:val="000C62B5"/>
    <w:rsid w:val="000E628B"/>
    <w:rsid w:val="000E6EE9"/>
    <w:rsid w:val="000F73BD"/>
    <w:rsid w:val="00162673"/>
    <w:rsid w:val="00166EA4"/>
    <w:rsid w:val="00182BF5"/>
    <w:rsid w:val="001A54BA"/>
    <w:rsid w:val="001B751A"/>
    <w:rsid w:val="001C2FB0"/>
    <w:rsid w:val="00210703"/>
    <w:rsid w:val="002115EF"/>
    <w:rsid w:val="00245A9C"/>
    <w:rsid w:val="00257674"/>
    <w:rsid w:val="00263775"/>
    <w:rsid w:val="00280833"/>
    <w:rsid w:val="002A16F9"/>
    <w:rsid w:val="002A2262"/>
    <w:rsid w:val="002A23F3"/>
    <w:rsid w:val="002A2935"/>
    <w:rsid w:val="002A6E43"/>
    <w:rsid w:val="002D04C9"/>
    <w:rsid w:val="002E132A"/>
    <w:rsid w:val="0030507B"/>
    <w:rsid w:val="00307D21"/>
    <w:rsid w:val="00324FE8"/>
    <w:rsid w:val="00345EE3"/>
    <w:rsid w:val="003525E5"/>
    <w:rsid w:val="00352CED"/>
    <w:rsid w:val="00357CE1"/>
    <w:rsid w:val="00360664"/>
    <w:rsid w:val="003E1B72"/>
    <w:rsid w:val="003E7C58"/>
    <w:rsid w:val="00412600"/>
    <w:rsid w:val="0048019D"/>
    <w:rsid w:val="004A169B"/>
    <w:rsid w:val="004B220A"/>
    <w:rsid w:val="004E2E76"/>
    <w:rsid w:val="004F22C5"/>
    <w:rsid w:val="0050166D"/>
    <w:rsid w:val="00505C74"/>
    <w:rsid w:val="00511D4A"/>
    <w:rsid w:val="005138A4"/>
    <w:rsid w:val="00513CAC"/>
    <w:rsid w:val="0053317D"/>
    <w:rsid w:val="00536109"/>
    <w:rsid w:val="00550120"/>
    <w:rsid w:val="005549E3"/>
    <w:rsid w:val="00584456"/>
    <w:rsid w:val="005A622B"/>
    <w:rsid w:val="005B1701"/>
    <w:rsid w:val="00681982"/>
    <w:rsid w:val="00696C7F"/>
    <w:rsid w:val="00697701"/>
    <w:rsid w:val="006C3AB5"/>
    <w:rsid w:val="006E2C7C"/>
    <w:rsid w:val="006E4DA8"/>
    <w:rsid w:val="00723EA3"/>
    <w:rsid w:val="00790228"/>
    <w:rsid w:val="007A7388"/>
    <w:rsid w:val="007B1E28"/>
    <w:rsid w:val="007E785B"/>
    <w:rsid w:val="007F3886"/>
    <w:rsid w:val="007F414C"/>
    <w:rsid w:val="008548ED"/>
    <w:rsid w:val="008665F1"/>
    <w:rsid w:val="0088237F"/>
    <w:rsid w:val="00884FB1"/>
    <w:rsid w:val="008B00FE"/>
    <w:rsid w:val="008B74A8"/>
    <w:rsid w:val="008C1736"/>
    <w:rsid w:val="008C34E0"/>
    <w:rsid w:val="008E0FC7"/>
    <w:rsid w:val="009039A1"/>
    <w:rsid w:val="00905BFC"/>
    <w:rsid w:val="00915C5A"/>
    <w:rsid w:val="009218C3"/>
    <w:rsid w:val="00922905"/>
    <w:rsid w:val="009318AD"/>
    <w:rsid w:val="00945B8F"/>
    <w:rsid w:val="009569A3"/>
    <w:rsid w:val="00982774"/>
    <w:rsid w:val="009A1BBB"/>
    <w:rsid w:val="009C4C53"/>
    <w:rsid w:val="009D585E"/>
    <w:rsid w:val="009F0467"/>
    <w:rsid w:val="00A04440"/>
    <w:rsid w:val="00A361E3"/>
    <w:rsid w:val="00A6431F"/>
    <w:rsid w:val="00A65350"/>
    <w:rsid w:val="00A74E2E"/>
    <w:rsid w:val="00A85888"/>
    <w:rsid w:val="00AE4D0B"/>
    <w:rsid w:val="00AF4F1E"/>
    <w:rsid w:val="00B02482"/>
    <w:rsid w:val="00B17B3C"/>
    <w:rsid w:val="00B36792"/>
    <w:rsid w:val="00B36F33"/>
    <w:rsid w:val="00B42219"/>
    <w:rsid w:val="00B54BD6"/>
    <w:rsid w:val="00BA6CCF"/>
    <w:rsid w:val="00BB3F13"/>
    <w:rsid w:val="00BD59BA"/>
    <w:rsid w:val="00BD76FE"/>
    <w:rsid w:val="00BF15B9"/>
    <w:rsid w:val="00C110D9"/>
    <w:rsid w:val="00C34A6C"/>
    <w:rsid w:val="00C40DAA"/>
    <w:rsid w:val="00C521BA"/>
    <w:rsid w:val="00C91534"/>
    <w:rsid w:val="00C93790"/>
    <w:rsid w:val="00CC6653"/>
    <w:rsid w:val="00CD5585"/>
    <w:rsid w:val="00D015B3"/>
    <w:rsid w:val="00D576EE"/>
    <w:rsid w:val="00D76755"/>
    <w:rsid w:val="00D91E8D"/>
    <w:rsid w:val="00D94DF1"/>
    <w:rsid w:val="00DB616A"/>
    <w:rsid w:val="00DD0969"/>
    <w:rsid w:val="00DD7800"/>
    <w:rsid w:val="00DF7425"/>
    <w:rsid w:val="00E2663B"/>
    <w:rsid w:val="00E80335"/>
    <w:rsid w:val="00E82561"/>
    <w:rsid w:val="00E82B91"/>
    <w:rsid w:val="00E85B05"/>
    <w:rsid w:val="00EB7025"/>
    <w:rsid w:val="00EE4350"/>
    <w:rsid w:val="00EF00BE"/>
    <w:rsid w:val="00F137DB"/>
    <w:rsid w:val="00F21934"/>
    <w:rsid w:val="00F27DA1"/>
    <w:rsid w:val="00F460E6"/>
    <w:rsid w:val="00F852AA"/>
    <w:rsid w:val="00FC3113"/>
    <w:rsid w:val="00FC75B0"/>
    <w:rsid w:val="00FE6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87DA"/>
  <w15:docId w15:val="{1A19E1B7-4BE2-46C6-9F24-F5AA1F15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81E4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081E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1E4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81E4F"/>
  </w:style>
  <w:style w:type="paragraph" w:styleId="a6">
    <w:name w:val="List Paragraph"/>
    <w:aliases w:val="Bullet List,FooterText,numbered,Paragraphe de liste1,lp1"/>
    <w:basedOn w:val="a"/>
    <w:link w:val="a7"/>
    <w:uiPriority w:val="34"/>
    <w:qFormat/>
    <w:rsid w:val="00081E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basedOn w:val="a0"/>
    <w:uiPriority w:val="99"/>
    <w:unhideWhenUsed/>
    <w:rsid w:val="00357CE1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AE4D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4D0B"/>
    <w:pPr>
      <w:widowControl w:val="0"/>
      <w:shd w:val="clear" w:color="auto" w:fill="FFFFFF"/>
      <w:spacing w:line="274" w:lineRule="exact"/>
      <w:jc w:val="both"/>
    </w:pPr>
    <w:rPr>
      <w:sz w:val="22"/>
      <w:szCs w:val="22"/>
      <w:lang w:eastAsia="en-US"/>
    </w:rPr>
  </w:style>
  <w:style w:type="character" w:customStyle="1" w:styleId="a7">
    <w:name w:val="Абзац списка Знак"/>
    <w:aliases w:val="Bullet List Знак,FooterText Знак,numbered Знак,Paragraphe de liste1 Знак,lp1 Знак"/>
    <w:link w:val="a6"/>
    <w:uiPriority w:val="34"/>
    <w:locked/>
    <w:rsid w:val="00017C90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956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569A3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70</cp:revision>
  <dcterms:created xsi:type="dcterms:W3CDTF">2022-10-17T06:08:00Z</dcterms:created>
  <dcterms:modified xsi:type="dcterms:W3CDTF">2026-02-03T10:22:00Z</dcterms:modified>
</cp:coreProperties>
</file>